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7855B2" w:rsidRPr="00DA7E40" w14:paraId="395D88DB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678C" w14:textId="77777777" w:rsidR="007855B2" w:rsidRPr="003D6724" w:rsidRDefault="007855B2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Coulee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1D324432" w14:textId="77777777" w:rsidR="007855B2" w:rsidRPr="00A40F80" w:rsidRDefault="007855B2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July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2C6EFFF1" w14:textId="77777777" w:rsidR="007855B2" w:rsidRPr="00734BE2" w:rsidRDefault="007855B2" w:rsidP="00B55E6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</w:t>
            </w:r>
            <w:r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June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54581E43" w14:textId="5803B21C" w:rsidR="007855B2" w:rsidRPr="000D7308" w:rsidRDefault="00A56195" w:rsidP="007855B2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2F32062B" wp14:editId="3BA71B1D">
            <wp:simplePos x="0" y="0"/>
            <wp:positionH relativeFrom="column">
              <wp:posOffset>-196522</wp:posOffset>
            </wp:positionH>
            <wp:positionV relativeFrom="paragraph">
              <wp:posOffset>427990</wp:posOffset>
            </wp:positionV>
            <wp:extent cx="3048635" cy="3630295"/>
            <wp:effectExtent l="0" t="0" r="0" b="1905"/>
            <wp:wrapThrough wrapText="bothSides">
              <wp:wrapPolygon edited="0">
                <wp:start x="0" y="0"/>
                <wp:lineTo x="0" y="21536"/>
                <wp:lineTo x="21506" y="21536"/>
                <wp:lineTo x="21506" y="0"/>
                <wp:lineTo x="0" y="0"/>
              </wp:wrapPolygon>
            </wp:wrapThrough>
            <wp:docPr id="431135775" name="Picture 6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35775" name="Picture 6" descr="A graph of a number of peop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B2"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538DCEF9" w14:textId="20D4B6C3" w:rsidR="007855B2" w:rsidRPr="00DA7E40" w:rsidRDefault="00A56195" w:rsidP="007855B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4F7BE480" wp14:editId="05196E3F">
            <wp:simplePos x="0" y="0"/>
            <wp:positionH relativeFrom="column">
              <wp:posOffset>3059723</wp:posOffset>
            </wp:positionH>
            <wp:positionV relativeFrom="paragraph">
              <wp:posOffset>281423</wp:posOffset>
            </wp:positionV>
            <wp:extent cx="3989070" cy="2739390"/>
            <wp:effectExtent l="0" t="0" r="0" b="3810"/>
            <wp:wrapThrough wrapText="bothSides">
              <wp:wrapPolygon edited="0">
                <wp:start x="0" y="0"/>
                <wp:lineTo x="0" y="21530"/>
                <wp:lineTo x="21524" y="21530"/>
                <wp:lineTo x="21524" y="0"/>
                <wp:lineTo x="0" y="0"/>
              </wp:wrapPolygon>
            </wp:wrapThrough>
            <wp:docPr id="1704135626" name="Picture 7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35626" name="Picture 7" descr="A graph showing the number of patie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7855B2" w:rsidRPr="00DA7E40" w14:paraId="7C469D53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101C" w14:textId="77777777" w:rsidR="007855B2" w:rsidRPr="00AA79B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6E58B9FE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EC8E7F" wp14:editId="6F2378B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486FBF" w14:textId="77777777" w:rsidR="007855B2" w:rsidRPr="00D8182B" w:rsidRDefault="007855B2" w:rsidP="007855B2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35.6%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2EF39FDF" w14:textId="77777777" w:rsidR="007855B2" w:rsidRPr="00D7271F" w:rsidRDefault="007855B2" w:rsidP="007855B2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5348EB4D" w14:textId="77777777" w:rsidR="007855B2" w:rsidRDefault="007855B2" w:rsidP="007855B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2F77D924" w14:textId="77777777" w:rsidR="007855B2" w:rsidRPr="00D3481D" w:rsidRDefault="007855B2" w:rsidP="007855B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23D210B3" w14:textId="77777777" w:rsidR="007855B2" w:rsidRPr="00D3481D" w:rsidRDefault="007855B2" w:rsidP="007855B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4CD7559A" w14:textId="77777777" w:rsidR="007855B2" w:rsidRPr="00D7271F" w:rsidRDefault="007855B2" w:rsidP="007855B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C8E7F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0D486FBF" w14:textId="77777777" w:rsidR="007855B2" w:rsidRPr="00D8182B" w:rsidRDefault="007855B2" w:rsidP="007855B2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35.6%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2EF39FDF" w14:textId="77777777" w:rsidR="007855B2" w:rsidRPr="00D7271F" w:rsidRDefault="007855B2" w:rsidP="007855B2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5348EB4D" w14:textId="77777777" w:rsidR="007855B2" w:rsidRDefault="007855B2" w:rsidP="00785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2F77D924" w14:textId="77777777" w:rsidR="007855B2" w:rsidRPr="00D3481D" w:rsidRDefault="007855B2" w:rsidP="00785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23D210B3" w14:textId="77777777" w:rsidR="007855B2" w:rsidRPr="00D3481D" w:rsidRDefault="007855B2" w:rsidP="007855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4CD7559A" w14:textId="77777777" w:rsidR="007855B2" w:rsidRPr="00D7271F" w:rsidRDefault="007855B2" w:rsidP="007855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CE42B7A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864CECC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E5E3C08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5031C32A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0190E4F" w14:textId="77777777" w:rsidR="007855B2" w:rsidRPr="00734BE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7855B2" w:rsidRPr="00DA7E40" w14:paraId="11A8D15D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74EF" w14:textId="77777777" w:rsidR="007855B2" w:rsidRPr="0031242E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7855B2" w:rsidRPr="00DA7E40" w14:paraId="01C3E8A9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9CC7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8AF366A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4C75C38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F29B6C4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E558904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2765C69" w14:textId="77777777" w:rsidR="007855B2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53C15DEE" w14:textId="77777777" w:rsidR="007855B2" w:rsidRDefault="007855B2" w:rsidP="007855B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C3D58B1" w14:textId="77777777" w:rsidR="007855B2" w:rsidRDefault="007855B2" w:rsidP="007855B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88057FE" w14:textId="77777777" w:rsidR="007855B2" w:rsidRDefault="007855B2" w:rsidP="007855B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EBC6F03" w14:textId="77777777" w:rsidR="007855B2" w:rsidRDefault="007855B2" w:rsidP="007855B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DFB815B" w14:textId="77777777" w:rsidR="007855B2" w:rsidRDefault="007855B2" w:rsidP="007855B2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49E73E5" w14:textId="3CCC0C36" w:rsidR="007855B2" w:rsidRPr="000D7308" w:rsidRDefault="009C0777" w:rsidP="007855B2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14:ligatures w14:val="standardContextual"/>
        </w:rPr>
        <w:lastRenderedPageBreak/>
        <w:drawing>
          <wp:anchor distT="0" distB="0" distL="114300" distR="114300" simplePos="0" relativeHeight="251671552" behindDoc="0" locked="0" layoutInCell="1" allowOverlap="1" wp14:anchorId="29605663" wp14:editId="3FC2D7BA">
            <wp:simplePos x="0" y="0"/>
            <wp:positionH relativeFrom="column">
              <wp:posOffset>3534333</wp:posOffset>
            </wp:positionH>
            <wp:positionV relativeFrom="paragraph">
              <wp:posOffset>316865</wp:posOffset>
            </wp:positionV>
            <wp:extent cx="3423285" cy="2100580"/>
            <wp:effectExtent l="0" t="0" r="5715" b="0"/>
            <wp:wrapThrough wrapText="bothSides">
              <wp:wrapPolygon edited="0">
                <wp:start x="0" y="0"/>
                <wp:lineTo x="0" y="21417"/>
                <wp:lineTo x="21556" y="21417"/>
                <wp:lineTo x="21556" y="0"/>
                <wp:lineTo x="0" y="0"/>
              </wp:wrapPolygon>
            </wp:wrapThrough>
            <wp:docPr id="2106256150" name="Picture 9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56150" name="Picture 9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28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5E7EE9BF" wp14:editId="3981B328">
            <wp:simplePos x="0" y="0"/>
            <wp:positionH relativeFrom="column">
              <wp:posOffset>-175895</wp:posOffset>
            </wp:positionH>
            <wp:positionV relativeFrom="paragraph">
              <wp:posOffset>346075</wp:posOffset>
            </wp:positionV>
            <wp:extent cx="3343910" cy="2071370"/>
            <wp:effectExtent l="0" t="0" r="0" b="0"/>
            <wp:wrapThrough wrapText="bothSides">
              <wp:wrapPolygon edited="0">
                <wp:start x="0" y="0"/>
                <wp:lineTo x="0" y="21454"/>
                <wp:lineTo x="21493" y="21454"/>
                <wp:lineTo x="21493" y="0"/>
                <wp:lineTo x="0" y="0"/>
              </wp:wrapPolygon>
            </wp:wrapThrough>
            <wp:docPr id="1987994518" name="Picture 8" descr="A graph of a patient with numbers and a blue and gray b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94518" name="Picture 8" descr="A graph of a patient with numbers and a blue and gray bar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B2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7855B2">
        <w:rPr>
          <w:b/>
          <w:bCs/>
          <w:sz w:val="28"/>
          <w:szCs w:val="28"/>
          <w:u w:val="single"/>
        </w:rPr>
        <w:t xml:space="preserve">Rate </w:t>
      </w:r>
      <w:r w:rsidR="007855B2" w:rsidRPr="000D7308">
        <w:rPr>
          <w:b/>
          <w:bCs/>
          <w:sz w:val="28"/>
          <w:szCs w:val="28"/>
          <w:u w:val="single"/>
        </w:rPr>
        <w:t xml:space="preserve">of ASB </w:t>
      </w:r>
    </w:p>
    <w:p w14:paraId="2DD1115A" w14:textId="34DD9A3A" w:rsidR="007855B2" w:rsidRPr="00D8182B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48937885" w14:textId="77777777" w:rsidR="007855B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83C97" wp14:editId="33794113">
                <wp:simplePos x="0" y="0"/>
                <wp:positionH relativeFrom="column">
                  <wp:posOffset>1179768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6BE7A" w14:textId="77777777" w:rsidR="007855B2" w:rsidRPr="00626572" w:rsidRDefault="00000000" w:rsidP="007855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83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2.9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ALw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" fillcolor="white [3201]" stroked="f" strokeweight=".5pt">
                <v:textbox>
                  <w:txbxContent>
                    <w:p w14:paraId="09B6BE7A" w14:textId="77777777" w:rsidR="007855B2" w:rsidRPr="00626572" w:rsidRDefault="00000000" w:rsidP="007855B2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25609" wp14:editId="336B72D5">
                <wp:simplePos x="0" y="0"/>
                <wp:positionH relativeFrom="column">
                  <wp:posOffset>-169292</wp:posOffset>
                </wp:positionH>
                <wp:positionV relativeFrom="paragraph">
                  <wp:posOffset>61324</wp:posOffset>
                </wp:positionV>
                <wp:extent cx="3522967" cy="525780"/>
                <wp:effectExtent l="12700" t="12700" r="825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67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89C75" w14:textId="77777777" w:rsidR="007855B2" w:rsidRPr="00626572" w:rsidRDefault="007855B2" w:rsidP="007855B2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25609" id="_x0000_s1028" style="position:absolute;margin-left:-13.35pt;margin-top:4.85pt;width:277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" filled="f" strokecolor="#0f4761 [2404]" strokeweight="1.5pt">
                <v:stroke joinstyle="miter"/>
                <v:textbox>
                  <w:txbxContent>
                    <w:p w14:paraId="59089C75" w14:textId="77777777" w:rsidR="007855B2" w:rsidRPr="00626572" w:rsidRDefault="007855B2" w:rsidP="007855B2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12DDF" wp14:editId="5FE98B58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7B9932" w14:textId="77777777" w:rsidR="007855B2" w:rsidRPr="00626572" w:rsidRDefault="00000000" w:rsidP="007855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2DDF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1E7B9932" w14:textId="77777777" w:rsidR="007855B2" w:rsidRPr="00626572" w:rsidRDefault="00000000" w:rsidP="007855B2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385D0" wp14:editId="3F81440B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980E3" w14:textId="77777777" w:rsidR="007855B2" w:rsidRDefault="007855B2" w:rsidP="007855B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2CB2541D" w14:textId="77777777" w:rsidR="007855B2" w:rsidRPr="00626572" w:rsidRDefault="007855B2" w:rsidP="007855B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5051B998" w14:textId="77777777" w:rsidR="007855B2" w:rsidRPr="00626572" w:rsidRDefault="007855B2" w:rsidP="007855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385D0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485980E3" w14:textId="77777777" w:rsidR="007855B2" w:rsidRDefault="007855B2" w:rsidP="007855B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2CB2541D" w14:textId="77777777" w:rsidR="007855B2" w:rsidRPr="00626572" w:rsidRDefault="007855B2" w:rsidP="007855B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5051B998" w14:textId="77777777" w:rsidR="007855B2" w:rsidRPr="00626572" w:rsidRDefault="007855B2" w:rsidP="007855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836373" w14:textId="77777777" w:rsidR="007855B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78B2A83" w14:textId="77777777" w:rsidR="007855B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70EAC777" w14:textId="77777777" w:rsidR="007855B2" w:rsidRPr="005E6941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79F3254D" w14:textId="77777777" w:rsidR="007855B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7FEAEB96" w14:textId="77777777" w:rsidR="007855B2" w:rsidRPr="00AA79B4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725CD9FE" w14:textId="6FFBA9D4" w:rsidR="007855B2" w:rsidRPr="009B65C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4E7321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176</w:t>
      </w:r>
    </w:p>
    <w:p w14:paraId="6F23D2E4" w14:textId="46907F65" w:rsidR="007855B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4E7321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17 (16-20)</w:t>
      </w:r>
    </w:p>
    <w:p w14:paraId="4C5E6B24" w14:textId="77777777" w:rsidR="007855B2" w:rsidRPr="00AA79B4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D4116B9" w14:textId="77777777" w:rsidR="007855B2" w:rsidRPr="00AA79B4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25119E76" w14:textId="77777777" w:rsidR="007855B2" w:rsidRPr="009B65C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356 of 868 (41.0%)</w:t>
      </w:r>
    </w:p>
    <w:p w14:paraId="2FF8D3E2" w14:textId="7B6B61D6" w:rsidR="007855B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4E7321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48 of 176 (27.3%)</w:t>
      </w:r>
    </w:p>
    <w:p w14:paraId="77E555B9" w14:textId="77777777" w:rsidR="007855B2" w:rsidRPr="00AA79B4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34168521" w14:textId="77777777" w:rsidR="007855B2" w:rsidRPr="00AA79B4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5EFE249E" w14:textId="77777777" w:rsidR="007855B2" w:rsidRPr="009B65C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 266 of 356 (74.7%)</w:t>
      </w:r>
    </w:p>
    <w:p w14:paraId="56CFB53D" w14:textId="0FEC8192" w:rsidR="007855B2" w:rsidRPr="009B65C2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at your site: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4E7321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35 of 48 (72.9%)</w:t>
      </w:r>
    </w:p>
    <w:p w14:paraId="7968B7F4" w14:textId="3511F353" w:rsidR="007855B2" w:rsidRPr="00D8182B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A56195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27 of 32 (84%)</w:t>
      </w:r>
    </w:p>
    <w:p w14:paraId="416600D4" w14:textId="77777777" w:rsidR="007855B2" w:rsidRDefault="007855B2" w:rsidP="007855B2">
      <w:pPr>
        <w:rPr>
          <w:b/>
          <w:bCs/>
          <w:sz w:val="28"/>
          <w:szCs w:val="28"/>
          <w:u w:val="single"/>
        </w:rPr>
      </w:pPr>
    </w:p>
    <w:p w14:paraId="013AA228" w14:textId="77777777" w:rsidR="007855B2" w:rsidRPr="000D7308" w:rsidRDefault="007855B2" w:rsidP="007855B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237"/>
        <w:gridCol w:w="2730"/>
      </w:tblGrid>
      <w:tr w:rsidR="007855B2" w:rsidRPr="00DA7E40" w14:paraId="54A22903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838A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7855B2" w:rsidRPr="00DA7E40" w14:paraId="7ACCA2E7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4243" w14:textId="77777777" w:rsidR="007855B2" w:rsidRPr="00BF1824" w:rsidRDefault="007855B2" w:rsidP="00B55E6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ECF1" w14:textId="77777777" w:rsidR="007855B2" w:rsidRPr="00BF1824" w:rsidRDefault="007855B2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7855B2" w:rsidRPr="00DA7E40" w14:paraId="7AB1F92A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7174" w14:textId="19DE5F78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= </w:t>
            </w:r>
            <w:r w:rsidR="00D45A8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3A71" w14:textId="372952BB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3544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2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EFF1" w14:textId="2A023409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45A8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27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EA2A" w14:textId="7591ACF0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3544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</w:t>
            </w:r>
          </w:p>
        </w:tc>
      </w:tr>
      <w:tr w:rsidR="007855B2" w:rsidRPr="00DA7E40" w14:paraId="5B6C9DB4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AB09" w14:textId="56E1E635" w:rsidR="007855B2" w:rsidRPr="00BF1824" w:rsidRDefault="00D45A8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(n=6)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259A" w14:textId="3F0FA207" w:rsidR="007855B2" w:rsidRPr="00BF1824" w:rsidRDefault="0035444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(n=7)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5AA9" w14:textId="00107E60" w:rsidR="007855B2" w:rsidRPr="00BF1824" w:rsidRDefault="00D45A8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(n=74)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FDCE" w14:textId="506704BF" w:rsidR="007855B2" w:rsidRPr="00BF1824" w:rsidRDefault="0035444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(n=19)</w:t>
            </w:r>
          </w:p>
        </w:tc>
      </w:tr>
      <w:tr w:rsidR="007855B2" w:rsidRPr="00DA7E40" w14:paraId="1B15B3FF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E25F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4A7F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F13C" w14:textId="16E75E23" w:rsidR="007855B2" w:rsidRPr="00BF1824" w:rsidRDefault="00D45A8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(n=24)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5174" w14:textId="55ABF14A" w:rsidR="007855B2" w:rsidRPr="00BF1824" w:rsidRDefault="0035444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(n=4)</w:t>
            </w:r>
          </w:p>
        </w:tc>
      </w:tr>
      <w:tr w:rsidR="007855B2" w:rsidRPr="00DA7E40" w14:paraId="00D424A0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03D9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56E0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AE4F" w14:textId="269E2EB6" w:rsidR="007855B2" w:rsidRPr="00BF1824" w:rsidRDefault="00D45A86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(n=7)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EBDB" w14:textId="032E631D" w:rsidR="007855B2" w:rsidRPr="00BF1824" w:rsidRDefault="0035444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Trim-sulfa (n=4)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420"/>
        <w:gridCol w:w="1910"/>
        <w:gridCol w:w="1440"/>
        <w:gridCol w:w="1970"/>
      </w:tblGrid>
      <w:tr w:rsidR="007855B2" w:rsidRPr="00BF1824" w14:paraId="3EFE1555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CF76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CAB2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D206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7855B2" w:rsidRPr="00BF1824" w14:paraId="72E5B3D1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3FF6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9149" w14:textId="5C200D3D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08500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191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A450" w14:textId="6BDF85D3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8500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8892" w14:textId="0C7BF6D3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08500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3E75" w14:textId="0AB8C736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8500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7855B2" w:rsidRPr="00BF1824" w14:paraId="08E13424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444C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FCB0" w14:textId="686DB2CC" w:rsidR="007855B2" w:rsidRPr="00BF1824" w:rsidRDefault="0008500D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(5-7)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C720" w14:textId="491F9DB9" w:rsidR="007855B2" w:rsidRPr="00BF1824" w:rsidRDefault="0008500D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(3.5-5)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F2A3" w14:textId="41E18068" w:rsidR="007855B2" w:rsidRPr="00BF1824" w:rsidRDefault="0008500D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(0-7)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3328" w14:textId="18174004" w:rsidR="007855B2" w:rsidRPr="00BF1824" w:rsidRDefault="0008500D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(2.5-5)</w:t>
            </w:r>
          </w:p>
        </w:tc>
      </w:tr>
      <w:tr w:rsidR="007855B2" w:rsidRPr="00BF1824" w14:paraId="7DE86F66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FBCE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E68E" w14:textId="67694331" w:rsidR="007855B2" w:rsidRPr="00BF1824" w:rsidRDefault="0008500D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18 (15.8%)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8B76" w14:textId="64DA332D" w:rsidR="007855B2" w:rsidRPr="00BF1824" w:rsidRDefault="0008500D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(7.1%)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F859" w14:textId="4C11A82A" w:rsidR="007855B2" w:rsidRPr="00BF1824" w:rsidRDefault="0008500D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(17.8%)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36F0" w14:textId="5CB6E254" w:rsidR="007855B2" w:rsidRPr="00BF1824" w:rsidRDefault="0008500D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 (0%)</w:t>
            </w:r>
          </w:p>
        </w:tc>
      </w:tr>
    </w:tbl>
    <w:p w14:paraId="59069091" w14:textId="77777777" w:rsidR="007855B2" w:rsidRDefault="007855B2" w:rsidP="007855B2">
      <w:pPr>
        <w:rPr>
          <w:rFonts w:ascii="Times New Roman" w:hAnsi="Times New Roman" w:cs="Times New Roman"/>
          <w:sz w:val="22"/>
          <w:szCs w:val="22"/>
        </w:rPr>
      </w:pPr>
    </w:p>
    <w:p w14:paraId="6BE4F5E5" w14:textId="77777777" w:rsidR="007855B2" w:rsidRPr="00626572" w:rsidRDefault="007855B2" w:rsidP="007855B2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7855B2" w:rsidRPr="00DA7E40" w14:paraId="02672813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4F9F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6327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8138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D55CEB" w:rsidRPr="00DA7E40" w14:paraId="67DB28B9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1580" w14:textId="77777777" w:rsidR="00D55CEB" w:rsidRPr="00BF1824" w:rsidRDefault="00D55CEB" w:rsidP="00D55C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BCFA" w14:textId="78FE9ECA" w:rsidR="00D55CEB" w:rsidRPr="00BF1824" w:rsidRDefault="00D55CEB" w:rsidP="00D55C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7566" w14:textId="3FA9EDB2" w:rsidR="00D55CEB" w:rsidRPr="00BF1824" w:rsidRDefault="00D55CEB" w:rsidP="00D55C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94D5" w14:textId="17DE1F65" w:rsidR="00D55CEB" w:rsidRPr="00BF1824" w:rsidRDefault="00D55CEB" w:rsidP="00D55C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93DC" w14:textId="72120EB8" w:rsidR="00D55CEB" w:rsidRPr="00BF1824" w:rsidRDefault="00D55CEB" w:rsidP="00D55C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7855B2" w:rsidRPr="00DA7E40" w14:paraId="337C9061" w14:textId="77777777" w:rsidTr="00B55E6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3E30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7855B2" w:rsidRPr="00DA7E40" w14:paraId="31F0E654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A404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11EE" w14:textId="4CC8355F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(0.9%)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C78F" w14:textId="21831759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623B" w14:textId="6848B138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74DB" w14:textId="5C64C971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7855B2" w:rsidRPr="00DA7E40" w14:paraId="1A16D4E8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E628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4480" w14:textId="1018FB57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21 (18.4%)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D6A5" w14:textId="23F47745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(28.6%)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30E3" w14:textId="1718E82A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26 (57.7%)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501A" w14:textId="1D82479E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(66.6%)</w:t>
            </w:r>
          </w:p>
        </w:tc>
      </w:tr>
      <w:tr w:rsidR="007855B2" w:rsidRPr="00DA7E40" w14:paraId="2C79E209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8B7D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37FE" w14:textId="5D9B4AB4" w:rsidR="007855B2" w:rsidRPr="00BF1824" w:rsidRDefault="00D55CE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92 (80.7%)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CF3B" w14:textId="00778ADE" w:rsidR="007855B2" w:rsidRPr="00BF1824" w:rsidRDefault="00D55CE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 (71.4%)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00F8" w14:textId="25E00A18" w:rsidR="007855B2" w:rsidRPr="00BF1824" w:rsidRDefault="00D55CE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15 (33.3%)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1191" w14:textId="10261807" w:rsidR="007855B2" w:rsidRPr="00BF1824" w:rsidRDefault="00D55CE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(33.3%)</w:t>
            </w:r>
          </w:p>
        </w:tc>
      </w:tr>
      <w:tr w:rsidR="007855B2" w:rsidRPr="00DA7E40" w14:paraId="53B3F12B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3E7F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7611" w14:textId="21F48434" w:rsidR="007855B2" w:rsidRPr="00BF1824" w:rsidRDefault="00D55CE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1B2E" w14:textId="2D779C7C" w:rsidR="007855B2" w:rsidRPr="00BF1824" w:rsidRDefault="00D55CE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859B" w14:textId="04DD0175" w:rsidR="007855B2" w:rsidRPr="00BF1824" w:rsidRDefault="00D55CE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799B" w14:textId="2190E14C" w:rsidR="007855B2" w:rsidRPr="00BF1824" w:rsidRDefault="00D55CEB" w:rsidP="00B55E6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7855B2" w:rsidRPr="00DA7E40" w14:paraId="4EA49B88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F1DD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6CB3" w14:textId="3C8095CF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D875" w14:textId="60BB11BE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DAA4" w14:textId="03A497EB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0B31F" w14:textId="5C0BB1D9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7855B2" w:rsidRPr="00DA7E40" w14:paraId="33F02FDE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8035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35E3" w14:textId="75998E9D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33 (28.9%)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2DFD" w14:textId="1D04BBF0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(28.6%)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2BA9" w14:textId="266FB552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33 (73.3%)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C9B0" w14:textId="35B19E02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(100%)</w:t>
            </w:r>
          </w:p>
        </w:tc>
      </w:tr>
      <w:tr w:rsidR="007855B2" w:rsidRPr="00DA7E40" w14:paraId="63D2E4D5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23B4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71E0" w14:textId="3F06600B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14 (12.3%)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9524" w14:textId="758425CF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(14.3%)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35CE" w14:textId="6A0E005E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14 (31.1%)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14B9" w14:textId="7A078CF0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7855B2" w:rsidRPr="00DA7E40" w14:paraId="7A49E4D6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A13D" w14:textId="77777777" w:rsidR="007855B2" w:rsidRPr="00BF1824" w:rsidRDefault="007855B2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5D2D" w14:textId="07A4EF47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31 (27.2%)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7425" w14:textId="1FE52937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(14.3%)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7F64" w14:textId="20AF5150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 (26.7%)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F1E6" w14:textId="0EB6C7B4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7855B2" w:rsidRPr="00DA7E40" w14:paraId="0479AD99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CF3D" w14:textId="77777777" w:rsidR="007855B2" w:rsidRPr="00BF1824" w:rsidRDefault="007855B2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4DC5" w14:textId="5D7C320F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6D17" w14:textId="3E4CB721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BBC2" w14:textId="59749AF2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(11.1%)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E85A" w14:textId="15180941" w:rsidR="007855B2" w:rsidRPr="00BF1824" w:rsidRDefault="00D55CEB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4B058572" w14:textId="77777777" w:rsidR="007855B2" w:rsidRPr="001A79BA" w:rsidRDefault="007855B2" w:rsidP="007855B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2DDD4F77" w14:textId="77777777" w:rsidR="007855B2" w:rsidRPr="00626572" w:rsidRDefault="007855B2" w:rsidP="007855B2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2070"/>
        <w:gridCol w:w="1530"/>
        <w:gridCol w:w="1980"/>
      </w:tblGrid>
      <w:tr w:rsidR="007855B2" w14:paraId="18FAB2AC" w14:textId="77777777" w:rsidTr="00B55E64">
        <w:trPr>
          <w:trHeight w:val="346"/>
        </w:trPr>
        <w:tc>
          <w:tcPr>
            <w:tcW w:w="3865" w:type="dxa"/>
            <w:vMerge w:val="restart"/>
            <w:shd w:val="clear" w:color="auto" w:fill="E8E8E8" w:themeFill="background2"/>
            <w:vAlign w:val="center"/>
          </w:tcPr>
          <w:p w14:paraId="1E3E5509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5850F4B6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34C8DE08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D55CEB" w14:paraId="63AFECD1" w14:textId="77777777" w:rsidTr="00B55E64">
        <w:trPr>
          <w:trHeight w:val="346"/>
        </w:trPr>
        <w:tc>
          <w:tcPr>
            <w:tcW w:w="3865" w:type="dxa"/>
            <w:vMerge/>
            <w:shd w:val="clear" w:color="auto" w:fill="E8E8E8" w:themeFill="background2"/>
            <w:vAlign w:val="center"/>
          </w:tcPr>
          <w:p w14:paraId="64A53B30" w14:textId="77777777" w:rsidR="00D55CEB" w:rsidRPr="00055E42" w:rsidRDefault="00D55CEB" w:rsidP="00D55CEB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31DC7DF3" w14:textId="1351906B" w:rsidR="00D55CEB" w:rsidRPr="00055E42" w:rsidRDefault="00D55CEB" w:rsidP="00D55CEB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2D8A120" w14:textId="093FD5DB" w:rsidR="00D55CEB" w:rsidRPr="00055E42" w:rsidRDefault="00D55CEB" w:rsidP="00D55CEB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BAA3E42" w14:textId="09A0C55C" w:rsidR="00D55CEB" w:rsidRPr="00055E42" w:rsidRDefault="00D55CEB" w:rsidP="00D55CEB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D2370EC" w14:textId="1F9CAE50" w:rsidR="00D55CEB" w:rsidRPr="00055E42" w:rsidRDefault="00D55CEB" w:rsidP="00D55CEB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7855B2" w14:paraId="5E8E87BD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6F1CFB05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5D6DAA3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855B2" w14:paraId="724438C1" w14:textId="77777777" w:rsidTr="00B55E64">
        <w:trPr>
          <w:trHeight w:val="346"/>
        </w:trPr>
        <w:tc>
          <w:tcPr>
            <w:tcW w:w="3865" w:type="dxa"/>
            <w:vMerge w:val="restart"/>
          </w:tcPr>
          <w:p w14:paraId="1CFA466A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86C0170" w14:textId="32730910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(n=72)</w:t>
            </w:r>
          </w:p>
        </w:tc>
        <w:tc>
          <w:tcPr>
            <w:tcW w:w="2070" w:type="dxa"/>
          </w:tcPr>
          <w:p w14:paraId="727FF09D" w14:textId="28F90798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(n=10)</w:t>
            </w:r>
          </w:p>
        </w:tc>
        <w:tc>
          <w:tcPr>
            <w:tcW w:w="1530" w:type="dxa"/>
            <w:vAlign w:val="center"/>
          </w:tcPr>
          <w:p w14:paraId="313EA974" w14:textId="5C82FCFD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(n=12)</w:t>
            </w:r>
          </w:p>
        </w:tc>
        <w:tc>
          <w:tcPr>
            <w:tcW w:w="1980" w:type="dxa"/>
          </w:tcPr>
          <w:p w14:paraId="4BF788B4" w14:textId="1371B0B7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 (n=1)</w:t>
            </w:r>
          </w:p>
        </w:tc>
      </w:tr>
      <w:tr w:rsidR="007855B2" w14:paraId="3737D348" w14:textId="77777777" w:rsidTr="00B55E64">
        <w:trPr>
          <w:trHeight w:val="346"/>
        </w:trPr>
        <w:tc>
          <w:tcPr>
            <w:tcW w:w="3865" w:type="dxa"/>
            <w:vMerge/>
          </w:tcPr>
          <w:p w14:paraId="3E423C60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E12F6E2" w14:textId="2DF4C0A3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E (n=6)</w:t>
            </w:r>
          </w:p>
        </w:tc>
        <w:tc>
          <w:tcPr>
            <w:tcW w:w="2070" w:type="dxa"/>
          </w:tcPr>
          <w:p w14:paraId="089604F0" w14:textId="75FC9EEC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 (n=1)</w:t>
            </w:r>
          </w:p>
        </w:tc>
        <w:tc>
          <w:tcPr>
            <w:tcW w:w="1530" w:type="dxa"/>
            <w:vAlign w:val="center"/>
          </w:tcPr>
          <w:p w14:paraId="7E480D93" w14:textId="21CFFB64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K (n=9)</w:t>
            </w:r>
          </w:p>
        </w:tc>
        <w:tc>
          <w:tcPr>
            <w:tcW w:w="1980" w:type="dxa"/>
          </w:tcPr>
          <w:p w14:paraId="2D3DCEEB" w14:textId="0ABB1EA0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E (n=1)</w:t>
            </w:r>
          </w:p>
        </w:tc>
      </w:tr>
      <w:tr w:rsidR="007855B2" w14:paraId="31358D87" w14:textId="77777777" w:rsidTr="00B55E64">
        <w:trPr>
          <w:trHeight w:val="346"/>
        </w:trPr>
        <w:tc>
          <w:tcPr>
            <w:tcW w:w="3865" w:type="dxa"/>
            <w:vMerge/>
          </w:tcPr>
          <w:p w14:paraId="73B136B0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08BED5A" w14:textId="12F647DB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K (n=6)</w:t>
            </w:r>
          </w:p>
        </w:tc>
        <w:tc>
          <w:tcPr>
            <w:tcW w:w="2070" w:type="dxa"/>
          </w:tcPr>
          <w:p w14:paraId="431D99CB" w14:textId="68FC18DF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E (n=1)</w:t>
            </w:r>
          </w:p>
        </w:tc>
        <w:tc>
          <w:tcPr>
            <w:tcW w:w="1530" w:type="dxa"/>
            <w:vAlign w:val="center"/>
          </w:tcPr>
          <w:p w14:paraId="61A1E393" w14:textId="2AD62704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B (n=6)</w:t>
            </w:r>
          </w:p>
        </w:tc>
        <w:tc>
          <w:tcPr>
            <w:tcW w:w="1980" w:type="dxa"/>
          </w:tcPr>
          <w:p w14:paraId="1AA46EA6" w14:textId="4FA39915" w:rsidR="007855B2" w:rsidRPr="00055E42" w:rsidRDefault="00C36B5D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J (n=1)</w:t>
            </w:r>
          </w:p>
        </w:tc>
      </w:tr>
      <w:tr w:rsidR="007855B2" w14:paraId="349CD6B8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6E8348DC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3D8F1170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855B2" w14:paraId="47F85B76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7FE6334C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440" w:type="dxa"/>
          </w:tcPr>
          <w:p w14:paraId="3D4ADE60" w14:textId="5C15EA5A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(11.4%)</w:t>
            </w:r>
          </w:p>
        </w:tc>
        <w:tc>
          <w:tcPr>
            <w:tcW w:w="2070" w:type="dxa"/>
          </w:tcPr>
          <w:p w14:paraId="7C41D4C6" w14:textId="064C1446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(7.1%)</w:t>
            </w:r>
          </w:p>
        </w:tc>
        <w:tc>
          <w:tcPr>
            <w:tcW w:w="1530" w:type="dxa"/>
          </w:tcPr>
          <w:p w14:paraId="048CB036" w14:textId="533EEBBA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(22.2%)</w:t>
            </w:r>
          </w:p>
        </w:tc>
        <w:tc>
          <w:tcPr>
            <w:tcW w:w="1980" w:type="dxa"/>
          </w:tcPr>
          <w:p w14:paraId="2450B9E5" w14:textId="33AF778D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(66.7%)</w:t>
            </w:r>
          </w:p>
        </w:tc>
      </w:tr>
      <w:tr w:rsidR="007855B2" w14:paraId="71511F9A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1DD98C78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440" w:type="dxa"/>
          </w:tcPr>
          <w:p w14:paraId="3DEE9FD3" w14:textId="79CDE52A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(7.0%)</w:t>
            </w:r>
          </w:p>
        </w:tc>
        <w:tc>
          <w:tcPr>
            <w:tcW w:w="2070" w:type="dxa"/>
          </w:tcPr>
          <w:p w14:paraId="06763F64" w14:textId="5DDC4441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(14.3%)</w:t>
            </w:r>
          </w:p>
        </w:tc>
        <w:tc>
          <w:tcPr>
            <w:tcW w:w="1530" w:type="dxa"/>
          </w:tcPr>
          <w:p w14:paraId="016A9BB9" w14:textId="635CB09C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 (20%)</w:t>
            </w:r>
          </w:p>
        </w:tc>
        <w:tc>
          <w:tcPr>
            <w:tcW w:w="1980" w:type="dxa"/>
          </w:tcPr>
          <w:p w14:paraId="71E4CB1E" w14:textId="390B94D7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(33.3%)</w:t>
            </w:r>
          </w:p>
        </w:tc>
      </w:tr>
      <w:tr w:rsidR="007855B2" w14:paraId="20E0D0E2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50365D4B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440" w:type="dxa"/>
          </w:tcPr>
          <w:p w14:paraId="50A5D3F2" w14:textId="3445ACC2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93 (81.6%)</w:t>
            </w:r>
          </w:p>
        </w:tc>
        <w:tc>
          <w:tcPr>
            <w:tcW w:w="2070" w:type="dxa"/>
          </w:tcPr>
          <w:p w14:paraId="04C0D29E" w14:textId="0559B6F2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(78.6%)</w:t>
            </w:r>
          </w:p>
        </w:tc>
        <w:tc>
          <w:tcPr>
            <w:tcW w:w="1530" w:type="dxa"/>
          </w:tcPr>
          <w:p w14:paraId="745CB9DB" w14:textId="16B5D768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26 (57.8%)</w:t>
            </w:r>
          </w:p>
        </w:tc>
        <w:tc>
          <w:tcPr>
            <w:tcW w:w="1980" w:type="dxa"/>
          </w:tcPr>
          <w:p w14:paraId="24530B2F" w14:textId="0C59C4F0" w:rsidR="007855B2" w:rsidRPr="00055E42" w:rsidRDefault="00F87D52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855B2" w14:paraId="38C6EBBE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6BBA3A87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264315F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855B2" w14:paraId="7ECE6D55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424EB6E2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440" w:type="dxa"/>
          </w:tcPr>
          <w:p w14:paraId="60CAD44A" w14:textId="369C4B53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36 (31.6%)</w:t>
            </w:r>
          </w:p>
        </w:tc>
        <w:tc>
          <w:tcPr>
            <w:tcW w:w="2070" w:type="dxa"/>
          </w:tcPr>
          <w:p w14:paraId="603F1311" w14:textId="65011317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(21.4%)</w:t>
            </w:r>
          </w:p>
        </w:tc>
        <w:tc>
          <w:tcPr>
            <w:tcW w:w="1530" w:type="dxa"/>
          </w:tcPr>
          <w:p w14:paraId="6ECB5A80" w14:textId="5C4CFD9E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28 (62.2%)</w:t>
            </w:r>
          </w:p>
        </w:tc>
        <w:tc>
          <w:tcPr>
            <w:tcW w:w="1980" w:type="dxa"/>
          </w:tcPr>
          <w:p w14:paraId="0A5BCCDA" w14:textId="4AD6240C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7855B2" w14:paraId="08973304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5045412D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440" w:type="dxa"/>
          </w:tcPr>
          <w:p w14:paraId="0BE23963" w14:textId="0196DC35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78 (68.4%)</w:t>
            </w:r>
          </w:p>
        </w:tc>
        <w:tc>
          <w:tcPr>
            <w:tcW w:w="2070" w:type="dxa"/>
          </w:tcPr>
          <w:p w14:paraId="00C03CDF" w14:textId="4EB99145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(78.6%)</w:t>
            </w:r>
          </w:p>
        </w:tc>
        <w:tc>
          <w:tcPr>
            <w:tcW w:w="1530" w:type="dxa"/>
          </w:tcPr>
          <w:p w14:paraId="69EBE970" w14:textId="1E892A07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17 (37.8%)</w:t>
            </w:r>
          </w:p>
        </w:tc>
        <w:tc>
          <w:tcPr>
            <w:tcW w:w="1980" w:type="dxa"/>
          </w:tcPr>
          <w:p w14:paraId="1A6750E5" w14:textId="1431C4C4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855B2" w14:paraId="7C09FB7F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2B8CE16B" w14:textId="77777777" w:rsidR="007855B2" w:rsidRPr="00055E42" w:rsidRDefault="007855B2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440" w:type="dxa"/>
          </w:tcPr>
          <w:p w14:paraId="56B08BDA" w14:textId="138A9886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4DF21D0F" w14:textId="4006E58C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5C51B3BF" w14:textId="0F1E156E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4569846C" w14:textId="545655F7" w:rsidR="007855B2" w:rsidRPr="00055E42" w:rsidRDefault="000D77D1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2602364B" w14:textId="77777777" w:rsidR="007855B2" w:rsidRDefault="007855B2" w:rsidP="007855B2">
      <w:pPr>
        <w:rPr>
          <w:rFonts w:ascii="Times New Roman" w:hAnsi="Times New Roman" w:cs="Times New Roman"/>
          <w:sz w:val="22"/>
          <w:szCs w:val="22"/>
        </w:rPr>
      </w:pPr>
    </w:p>
    <w:p w14:paraId="3DE9982A" w14:textId="77777777" w:rsidR="007855B2" w:rsidRPr="00626572" w:rsidRDefault="007855B2" w:rsidP="007855B2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p w14:paraId="457F5095" w14:textId="77777777" w:rsidR="007855B2" w:rsidRPr="000D7308" w:rsidRDefault="007855B2" w:rsidP="007855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7E042177" w14:textId="7F84D5E0" w:rsidR="00625BE8" w:rsidRDefault="00625BE8" w:rsidP="00625BE8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625BE8">
        <w:rPr>
          <w:rFonts w:eastAsia="Arial"/>
          <w:color w:val="000000" w:themeColor="text1"/>
          <w:sz w:val="20"/>
          <w:szCs w:val="20"/>
        </w:rPr>
        <w:t>"#908"  "#920"  "#924"  "#926"  "#1000" "#1008" "#1013" "#1110" "#1121"</w:t>
      </w:r>
      <w:r>
        <w:rPr>
          <w:rFonts w:eastAsia="Arial"/>
          <w:color w:val="000000" w:themeColor="text1"/>
          <w:sz w:val="20"/>
          <w:szCs w:val="20"/>
        </w:rPr>
        <w:t xml:space="preserve"> </w:t>
      </w:r>
      <w:r w:rsidRPr="00625BE8">
        <w:rPr>
          <w:rFonts w:eastAsia="Arial"/>
          <w:color w:val="000000" w:themeColor="text1"/>
          <w:sz w:val="20"/>
          <w:szCs w:val="20"/>
        </w:rPr>
        <w:t>"#1126" "1210"  "1217"  "1218"  "1227"  "1231"</w:t>
      </w:r>
    </w:p>
    <w:p w14:paraId="2B8AAA37" w14:textId="260DF820" w:rsidR="00625BE8" w:rsidRDefault="00625BE8" w:rsidP="00625BE8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625BE8">
        <w:rPr>
          <w:rFonts w:eastAsia="Arial"/>
          <w:color w:val="000000" w:themeColor="text1"/>
          <w:sz w:val="20"/>
          <w:szCs w:val="20"/>
        </w:rPr>
        <w:t>"#0113" "#0114" "204"  "213"   "216"   "218"   "221"   "306"   "317"   "318"   "320"   "321"  "322"   "403"   "414"   "415"</w:t>
      </w:r>
    </w:p>
    <w:p w14:paraId="2087E2BA" w14:textId="74563DB8" w:rsidR="00625BE8" w:rsidRPr="00625BE8" w:rsidRDefault="00625BE8" w:rsidP="00625BE8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625BE8">
        <w:rPr>
          <w:rFonts w:eastAsia="Arial"/>
          <w:color w:val="000000" w:themeColor="text1"/>
          <w:sz w:val="20"/>
          <w:szCs w:val="20"/>
        </w:rPr>
        <w:t>"436"   "518"   "529"   "530"</w:t>
      </w:r>
    </w:p>
    <w:p w14:paraId="40434F5A" w14:textId="77777777" w:rsidR="007855B2" w:rsidRDefault="007855B2" w:rsidP="007855B2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14806C2" w14:textId="77777777" w:rsidR="007855B2" w:rsidRDefault="007855B2" w:rsidP="007855B2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3384339" w14:textId="77777777" w:rsidR="007855B2" w:rsidRPr="000D7308" w:rsidRDefault="007855B2" w:rsidP="007855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5077E08F" w14:textId="77777777" w:rsidR="007855B2" w:rsidRDefault="007855B2" w:rsidP="007855B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lastRenderedPageBreak/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21EEBBB9" w14:textId="77777777" w:rsidR="007855B2" w:rsidRDefault="007855B2" w:rsidP="007855B2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EA45FA7" w14:textId="77777777" w:rsidR="007855B2" w:rsidRDefault="007855B2" w:rsidP="007855B2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2F67364" w14:textId="77777777" w:rsidR="007855B2" w:rsidRDefault="007855B2" w:rsidP="007855B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3B5A87C" w14:textId="77777777" w:rsidR="007855B2" w:rsidRDefault="007855B2" w:rsidP="007855B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B0D58C5" w14:textId="77777777" w:rsidR="007855B2" w:rsidRDefault="007855B2" w:rsidP="007855B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A132821" w14:textId="77777777" w:rsidR="007855B2" w:rsidRDefault="007855B2" w:rsidP="007855B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6BF7340E" w14:textId="77777777" w:rsidR="007855B2" w:rsidRDefault="007855B2" w:rsidP="007855B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594F487" w14:textId="77777777" w:rsidR="007855B2" w:rsidRDefault="007855B2" w:rsidP="007855B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E7580B0" w14:textId="77777777" w:rsidR="007855B2" w:rsidRDefault="007855B2" w:rsidP="007855B2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3CD6A8C5" w14:textId="77777777" w:rsidR="007855B2" w:rsidRPr="00D7271F" w:rsidRDefault="007855B2" w:rsidP="007855B2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2155653" w14:textId="77777777" w:rsidR="007855B2" w:rsidRDefault="007855B2" w:rsidP="007855B2">
      <w:pPr>
        <w:rPr>
          <w:rFonts w:ascii="Times New Roman" w:hAnsi="Times New Roman" w:cs="Times New Roman"/>
          <w:sz w:val="22"/>
          <w:szCs w:val="22"/>
        </w:rPr>
      </w:pPr>
    </w:p>
    <w:p w14:paraId="579D6FF0" w14:textId="77777777" w:rsidR="007855B2" w:rsidRPr="00EC4EEF" w:rsidRDefault="007855B2" w:rsidP="007855B2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74B86E46" w14:textId="77777777" w:rsidR="00E77A7B" w:rsidRDefault="007855B2" w:rsidP="007855B2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 w:rsidR="00E77A7B">
        <w:rPr>
          <w:rFonts w:ascii="Calibri" w:hAnsi="Calibri" w:cs="Calibri"/>
          <w:b/>
          <w:bCs/>
        </w:rPr>
        <w:t>better than</w:t>
      </w:r>
      <w:r>
        <w:rPr>
          <w:rFonts w:ascii="Calibri" w:hAnsi="Calibri" w:cs="Calibri"/>
          <w:b/>
          <w:bCs/>
        </w:rPr>
        <w:t xml:space="preserve"> average</w:t>
      </w:r>
      <w:r w:rsidRPr="001F1E90">
        <w:rPr>
          <w:rFonts w:ascii="Calibri" w:hAnsi="Calibri" w:cs="Calibri"/>
        </w:rPr>
        <w:t xml:space="preserve"> in terms of percentage of UTI cases that were </w:t>
      </w:r>
      <w:proofErr w:type="gramStart"/>
      <w:r w:rsidRPr="001F1E90">
        <w:rPr>
          <w:rFonts w:ascii="Calibri" w:hAnsi="Calibri" w:cs="Calibri"/>
        </w:rPr>
        <w:t>actually ASB</w:t>
      </w:r>
      <w:proofErr w:type="gramEnd"/>
      <w:r w:rsidRPr="001F1E90">
        <w:rPr>
          <w:rFonts w:ascii="Calibri" w:hAnsi="Calibri" w:cs="Calibri"/>
        </w:rPr>
        <w:t xml:space="preserve">. </w:t>
      </w:r>
    </w:p>
    <w:p w14:paraId="4DDC3675" w14:textId="7371EDB0" w:rsidR="007855B2" w:rsidRPr="001F1E90" w:rsidRDefault="007855B2" w:rsidP="007855B2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Additional comments: </w:t>
      </w:r>
    </w:p>
    <w:p w14:paraId="14221267" w14:textId="77777777" w:rsidR="007855B2" w:rsidRPr="001F1E90" w:rsidRDefault="007855B2" w:rsidP="007855B2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6BA8FE9F" w14:textId="554C28FC" w:rsidR="003656AE" w:rsidRPr="00745FCE" w:rsidRDefault="003656AE" w:rsidP="003656AE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Performing better than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average in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the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inappropriate diagnosis of UTI measure: 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You site has decreased from 29% last report to 23% this report - t</w:t>
      </w:r>
      <w:r w:rsidRPr="003656A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his is a very positive trend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!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(Woohoo look at how nice that trend is since Feb 2024 (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: )</w:t>
      </w:r>
      <w:proofErr w:type="gramEnd"/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Celebrate this success and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4D3D1252" w14:textId="77777777" w:rsidR="003656AE" w:rsidRPr="00745FCE" w:rsidRDefault="003656AE" w:rsidP="003656AE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(Sandy you rock).</w:t>
      </w:r>
    </w:p>
    <w:p w14:paraId="3AF4B7AB" w14:textId="13FD8723" w:rsidR="003656AE" w:rsidRPr="00745FCE" w:rsidRDefault="003656AE" w:rsidP="003656AE">
      <w:pPr>
        <w:pStyle w:val="ListParagraph"/>
        <w:numPr>
          <w:ilvl w:val="0"/>
          <w:numId w:val="7"/>
        </w:numPr>
        <w:rPr>
          <w:rStyle w:val="eop"/>
        </w:rPr>
      </w:pP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Low/trending down ASB treatment rate: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the year, your percent of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ASB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cases treated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with antibiotics has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trended down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(84% in IQIC 101</w:t>
      </w:r>
      <w:r w:rsidR="00E77A7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previous report was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78%</w:t>
      </w:r>
      <w:r w:rsidR="00E77A7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and now 73%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This is a very positive trend!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Work to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936F9D4" w14:textId="77777777" w:rsidR="003656AE" w:rsidRPr="00745FCE" w:rsidRDefault="003656AE" w:rsidP="003656AE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nitrofurantoin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8B9799F" w14:textId="77777777" w:rsidR="007855B2" w:rsidRDefault="007855B2" w:rsidP="007855B2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449A5229" w14:textId="7976C12B" w:rsidR="00E77A7B" w:rsidRDefault="00E77A7B" w:rsidP="007855B2">
      <w:pPr>
        <w:pStyle w:val="ListParagraph"/>
        <w:numPr>
          <w:ilvl w:val="0"/>
          <w:numId w:val="6"/>
        </w:numPr>
      </w:pP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ASB treatment rate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of 73% and prevalence rate of 27%: </w:t>
      </w:r>
      <w:r w:rsidRPr="00E77A7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 want to recognize that it is great that these numbers are improving, however, there is always still work to be done in these areas.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E77A7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For example, one in every 4 patients with a positive urine culture are still asymptomatic. Keep working on this but incredible work overall!</w:t>
      </w:r>
    </w:p>
    <w:p w14:paraId="72A4BE77" w14:textId="77777777" w:rsidR="007855B2" w:rsidRDefault="007855B2" w:rsidP="007855B2"/>
    <w:p w14:paraId="528D919A" w14:textId="77777777" w:rsidR="00ED7E2F" w:rsidRDefault="00ED7E2F"/>
    <w:sectPr w:rsidR="00ED7E2F" w:rsidSect="007855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4CB5"/>
    <w:multiLevelType w:val="hybridMultilevel"/>
    <w:tmpl w:val="0D76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B694F"/>
    <w:multiLevelType w:val="hybridMultilevel"/>
    <w:tmpl w:val="896C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7"/>
  </w:num>
  <w:num w:numId="2" w16cid:durableId="1479179186">
    <w:abstractNumId w:val="4"/>
  </w:num>
  <w:num w:numId="3" w16cid:durableId="642777174">
    <w:abstractNumId w:val="6"/>
  </w:num>
  <w:num w:numId="4" w16cid:durableId="87503233">
    <w:abstractNumId w:val="3"/>
  </w:num>
  <w:num w:numId="5" w16cid:durableId="1625503733">
    <w:abstractNumId w:val="0"/>
  </w:num>
  <w:num w:numId="6" w16cid:durableId="745568731">
    <w:abstractNumId w:val="2"/>
  </w:num>
  <w:num w:numId="7" w16cid:durableId="599875287">
    <w:abstractNumId w:val="5"/>
  </w:num>
  <w:num w:numId="8" w16cid:durableId="92361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B2"/>
    <w:rsid w:val="0008500D"/>
    <w:rsid w:val="000D77D1"/>
    <w:rsid w:val="002A4D80"/>
    <w:rsid w:val="0035444B"/>
    <w:rsid w:val="003656AE"/>
    <w:rsid w:val="004E7321"/>
    <w:rsid w:val="00625BE8"/>
    <w:rsid w:val="00642FF8"/>
    <w:rsid w:val="007855B2"/>
    <w:rsid w:val="009759DE"/>
    <w:rsid w:val="0098715D"/>
    <w:rsid w:val="009C0777"/>
    <w:rsid w:val="00A56195"/>
    <w:rsid w:val="00C36B5D"/>
    <w:rsid w:val="00CC0D9B"/>
    <w:rsid w:val="00D45A86"/>
    <w:rsid w:val="00D55CEB"/>
    <w:rsid w:val="00E274D6"/>
    <w:rsid w:val="00E77A7B"/>
    <w:rsid w:val="00ED7E2F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6A95"/>
  <w15:chartTrackingRefBased/>
  <w15:docId w15:val="{9F55AA62-C1D1-8348-8E8E-C17F00BB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5B2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5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7855B2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7855B2"/>
    <w:rPr>
      <w:kern w:val="0"/>
      <w14:ligatures w14:val="none"/>
    </w:rPr>
  </w:style>
  <w:style w:type="table" w:customStyle="1" w:styleId="Table">
    <w:name w:val="Table"/>
    <w:semiHidden/>
    <w:unhideWhenUsed/>
    <w:qFormat/>
    <w:rsid w:val="007855B2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78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855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855B2"/>
  </w:style>
  <w:style w:type="character" w:customStyle="1" w:styleId="eop">
    <w:name w:val="eop"/>
    <w:basedOn w:val="DefaultParagraphFont"/>
    <w:rsid w:val="0078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19</cp:revision>
  <dcterms:created xsi:type="dcterms:W3CDTF">2024-07-11T16:49:00Z</dcterms:created>
  <dcterms:modified xsi:type="dcterms:W3CDTF">2024-07-16T20:02:00Z</dcterms:modified>
</cp:coreProperties>
</file>