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8122" w14:textId="3B94C90B" w:rsidR="00256AF2" w:rsidRPr="00256AF2" w:rsidRDefault="00256AF2" w:rsidP="00256AF2">
      <w:r>
        <w:t xml:space="preserve">Draft </w:t>
      </w:r>
      <w:r w:rsidRPr="00256AF2">
        <w:t>Mission Statement:</w:t>
      </w:r>
    </w:p>
    <w:p w14:paraId="4B6CE764" w14:textId="77777777" w:rsidR="00256AF2" w:rsidRDefault="00256AF2" w:rsidP="00256AF2">
      <w:r w:rsidRPr="00256AF2">
        <w:t>"At [Hospital Name], we are committed to promoting the health and well-being of our rural community by providing exceptional healthcare services. Central to our mission is the responsible and judicious use of antimicrobial agents to ensure the safety and efficacy of patient care while safeguarding the future of antimicrobial effectiveness.</w:t>
      </w:r>
    </w:p>
    <w:p w14:paraId="2E9B8ABE" w14:textId="77777777" w:rsidR="00256AF2" w:rsidRPr="00256AF2" w:rsidRDefault="00256AF2" w:rsidP="00256AF2"/>
    <w:p w14:paraId="2BF5D2DA" w14:textId="77777777" w:rsidR="00256AF2" w:rsidRPr="00256AF2" w:rsidRDefault="00256AF2" w:rsidP="00256AF2">
      <w:r w:rsidRPr="00256AF2">
        <w:t>Our Antimicrobial Stewardship Program is dedicated to the following principles:</w:t>
      </w:r>
    </w:p>
    <w:p w14:paraId="10A6C1C6" w14:textId="3CFC7465" w:rsidR="00256AF2" w:rsidRPr="00256AF2" w:rsidRDefault="00256AF2" w:rsidP="00256AF2">
      <w:pPr>
        <w:numPr>
          <w:ilvl w:val="0"/>
          <w:numId w:val="1"/>
        </w:numPr>
      </w:pPr>
      <w:r w:rsidRPr="00256AF2">
        <w:rPr>
          <w:b/>
          <w:bCs/>
        </w:rPr>
        <w:t>Optimizing Patient Care</w:t>
      </w:r>
    </w:p>
    <w:p w14:paraId="686494D4" w14:textId="2A4FF65F" w:rsidR="00256AF2" w:rsidRPr="00256AF2" w:rsidRDefault="00256AF2" w:rsidP="00256AF2">
      <w:pPr>
        <w:numPr>
          <w:ilvl w:val="0"/>
          <w:numId w:val="1"/>
        </w:numPr>
      </w:pPr>
      <w:r w:rsidRPr="00256AF2">
        <w:rPr>
          <w:b/>
          <w:bCs/>
        </w:rPr>
        <w:t>Education and Training</w:t>
      </w:r>
    </w:p>
    <w:p w14:paraId="75AE894A" w14:textId="4FEA5614" w:rsidR="00256AF2" w:rsidRPr="00256AF2" w:rsidRDefault="00256AF2" w:rsidP="00256AF2">
      <w:pPr>
        <w:numPr>
          <w:ilvl w:val="0"/>
          <w:numId w:val="1"/>
        </w:numPr>
      </w:pPr>
      <w:r w:rsidRPr="00256AF2">
        <w:rPr>
          <w:b/>
          <w:bCs/>
        </w:rPr>
        <w:t>Collaboration</w:t>
      </w:r>
    </w:p>
    <w:p w14:paraId="43D5DAE3" w14:textId="2F9401EB" w:rsidR="00256AF2" w:rsidRPr="00256AF2" w:rsidRDefault="00256AF2" w:rsidP="00256AF2">
      <w:pPr>
        <w:numPr>
          <w:ilvl w:val="0"/>
          <w:numId w:val="1"/>
        </w:numPr>
      </w:pPr>
      <w:r w:rsidRPr="00256AF2">
        <w:rPr>
          <w:b/>
          <w:bCs/>
        </w:rPr>
        <w:t>Surveillance and Data Analysis</w:t>
      </w:r>
    </w:p>
    <w:p w14:paraId="7E3B0BCE" w14:textId="18F6B9C0" w:rsidR="00256AF2" w:rsidRPr="00256AF2" w:rsidRDefault="00256AF2" w:rsidP="00256AF2">
      <w:pPr>
        <w:numPr>
          <w:ilvl w:val="0"/>
          <w:numId w:val="1"/>
        </w:numPr>
      </w:pPr>
      <w:r w:rsidRPr="00256AF2">
        <w:rPr>
          <w:b/>
          <w:bCs/>
        </w:rPr>
        <w:t>Community Engagement</w:t>
      </w:r>
    </w:p>
    <w:p w14:paraId="3A40D9C5" w14:textId="3DEC4DFB" w:rsidR="00256AF2" w:rsidRPr="00256AF2" w:rsidRDefault="00256AF2" w:rsidP="00256AF2">
      <w:pPr>
        <w:numPr>
          <w:ilvl w:val="0"/>
          <w:numId w:val="1"/>
        </w:numPr>
      </w:pPr>
      <w:r w:rsidRPr="00256AF2">
        <w:rPr>
          <w:b/>
          <w:bCs/>
        </w:rPr>
        <w:t>Commitment to Innovation</w:t>
      </w:r>
    </w:p>
    <w:p w14:paraId="64EF1ED3" w14:textId="221AB408" w:rsidR="00256AF2" w:rsidRPr="00256AF2" w:rsidRDefault="00256AF2" w:rsidP="00256AF2">
      <w:pPr>
        <w:numPr>
          <w:ilvl w:val="0"/>
          <w:numId w:val="1"/>
        </w:numPr>
      </w:pPr>
      <w:r w:rsidRPr="00256AF2">
        <w:rPr>
          <w:b/>
          <w:bCs/>
        </w:rPr>
        <w:t>Resource Allocatio</w:t>
      </w:r>
      <w:r>
        <w:rPr>
          <w:b/>
          <w:bCs/>
        </w:rPr>
        <w:t>n</w:t>
      </w:r>
    </w:p>
    <w:p w14:paraId="7B44B7A6" w14:textId="77777777" w:rsidR="00256AF2" w:rsidRPr="00256AF2" w:rsidRDefault="00256AF2" w:rsidP="00256AF2">
      <w:pPr>
        <w:ind w:left="720"/>
      </w:pPr>
    </w:p>
    <w:p w14:paraId="447E70B3" w14:textId="13171674" w:rsidR="00256AF2" w:rsidRPr="00256AF2" w:rsidRDefault="00256AF2" w:rsidP="00256AF2">
      <w:r w:rsidRPr="00256AF2">
        <w:t>Our Antimicrobial Stewardship Program aligns with our hospital's core values of</w:t>
      </w:r>
      <w:r>
        <w:t xml:space="preserve"> X</w:t>
      </w:r>
      <w:r w:rsidRPr="00256AF2">
        <w:t xml:space="preserve">, </w:t>
      </w:r>
      <w:r>
        <w:t>Y</w:t>
      </w:r>
      <w:r w:rsidRPr="00256AF2">
        <w:t xml:space="preserve"> and </w:t>
      </w:r>
      <w:r>
        <w:t>Z</w:t>
      </w:r>
      <w:r w:rsidRPr="00256AF2">
        <w:t>.</w:t>
      </w:r>
      <w:r>
        <w:t xml:space="preserve"> W</w:t>
      </w:r>
      <w:r w:rsidRPr="00256AF2">
        <w:t>e pledge to uphold the highest standards of patient care while safeguarding the future of antimicrobial treatments for generations to come. By working with our community, healthcare providers, and patients, we aim to make a meaningful difference in the health and well-being of all those we serve.</w:t>
      </w:r>
    </w:p>
    <w:p w14:paraId="084AD15C" w14:textId="77777777" w:rsidR="00985EFB" w:rsidRDefault="00985EFB"/>
    <w:sectPr w:rsidR="00985EFB" w:rsidSect="0080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35783"/>
    <w:multiLevelType w:val="multilevel"/>
    <w:tmpl w:val="E972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38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F2"/>
    <w:rsid w:val="00256AF2"/>
    <w:rsid w:val="00273146"/>
    <w:rsid w:val="00783BD5"/>
    <w:rsid w:val="008068D9"/>
    <w:rsid w:val="00985EFB"/>
    <w:rsid w:val="00B81862"/>
    <w:rsid w:val="00BC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0545D"/>
  <w15:chartTrackingRefBased/>
  <w15:docId w15:val="{803AA533-2A5B-BA49-9B1A-A20393D3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4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BC1483"/>
    <w:pPr>
      <w:keepNext w:val="0"/>
      <w:keepLines w:val="0"/>
      <w:widowControl w:val="0"/>
      <w:spacing w:before="0"/>
      <w:ind w:left="2260"/>
    </w:pPr>
    <w:rPr>
      <w:rFonts w:asciiTheme="minorHAnsi" w:eastAsia="Times New Roman" w:hAnsiTheme="minorHAnsi" w:cstheme="minorBidi"/>
      <w:b/>
      <w:bCs/>
      <w:color w:val="auto"/>
      <w:sz w:val="28"/>
      <w:szCs w:val="24"/>
    </w:rPr>
  </w:style>
  <w:style w:type="character" w:customStyle="1" w:styleId="Heading1Char">
    <w:name w:val="Heading 1 Char"/>
    <w:basedOn w:val="DefaultParagraphFont"/>
    <w:link w:val="Heading1"/>
    <w:uiPriority w:val="9"/>
    <w:rsid w:val="00BC14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418919">
      <w:bodyDiv w:val="1"/>
      <w:marLeft w:val="0"/>
      <w:marRight w:val="0"/>
      <w:marTop w:val="0"/>
      <w:marBottom w:val="0"/>
      <w:divBdr>
        <w:top w:val="none" w:sz="0" w:space="0" w:color="auto"/>
        <w:left w:val="none" w:sz="0" w:space="0" w:color="auto"/>
        <w:bottom w:val="none" w:sz="0" w:space="0" w:color="auto"/>
        <w:right w:val="none" w:sz="0" w:space="0" w:color="auto"/>
      </w:divBdr>
    </w:div>
    <w:div w:id="21243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 Lynch</dc:creator>
  <cp:keywords/>
  <dc:description/>
  <cp:lastModifiedBy>John B. Lynch</cp:lastModifiedBy>
  <cp:revision>1</cp:revision>
  <dcterms:created xsi:type="dcterms:W3CDTF">2023-09-15T23:43:00Z</dcterms:created>
  <dcterms:modified xsi:type="dcterms:W3CDTF">2023-09-15T23:45:00Z</dcterms:modified>
</cp:coreProperties>
</file>