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D1" w:rsidRDefault="00E57FD1" w:rsidP="005A56C7">
      <w:pPr>
        <w:spacing w:after="0" w:line="240" w:lineRule="auto"/>
        <w:jc w:val="center"/>
        <w:rPr>
          <w:b/>
          <w:i/>
          <w:sz w:val="32"/>
          <w:u w:val="single"/>
        </w:rPr>
      </w:pPr>
      <w:r w:rsidRPr="00E57FD1">
        <w:rPr>
          <w:b/>
          <w:i/>
          <w:sz w:val="32"/>
          <w:u w:val="single"/>
        </w:rPr>
        <w:t>Lincoln Hospital</w:t>
      </w:r>
      <w:r>
        <w:rPr>
          <w:b/>
          <w:i/>
          <w:sz w:val="32"/>
          <w:u w:val="single"/>
        </w:rPr>
        <w:t xml:space="preserve"> District #3 and NBMC </w:t>
      </w:r>
      <w:proofErr w:type="spellStart"/>
      <w:r>
        <w:rPr>
          <w:b/>
          <w:i/>
          <w:sz w:val="32"/>
          <w:u w:val="single"/>
        </w:rPr>
        <w:t>Antibiogram</w:t>
      </w:r>
      <w:proofErr w:type="spellEnd"/>
      <w:r>
        <w:rPr>
          <w:b/>
          <w:i/>
          <w:sz w:val="32"/>
          <w:u w:val="single"/>
        </w:rPr>
        <w:t>:  2018*</w:t>
      </w:r>
      <w:r w:rsidRPr="00E57FD1">
        <w:rPr>
          <w:b/>
          <w:i/>
          <w:sz w:val="32"/>
          <w:u w:val="single"/>
        </w:rPr>
        <w:t>-2020 Data</w:t>
      </w:r>
    </w:p>
    <w:p w:rsidR="00E57FD1" w:rsidRPr="00A83B07" w:rsidRDefault="00E57FD1" w:rsidP="005A56C7">
      <w:pPr>
        <w:spacing w:after="0" w:line="240" w:lineRule="auto"/>
        <w:jc w:val="center"/>
        <w:rPr>
          <w:b/>
          <w:i/>
        </w:rPr>
      </w:pPr>
      <w:r w:rsidRPr="00A83B07">
        <w:rPr>
          <w:b/>
          <w:i/>
        </w:rPr>
        <w:t xml:space="preserve">(2018 only contains 6 </w:t>
      </w:r>
      <w:proofErr w:type="spellStart"/>
      <w:r w:rsidRPr="00A83B07">
        <w:rPr>
          <w:b/>
          <w:i/>
        </w:rPr>
        <w:t>mos</w:t>
      </w:r>
      <w:proofErr w:type="spellEnd"/>
      <w:r w:rsidRPr="00A83B07">
        <w:rPr>
          <w:b/>
          <w:i/>
        </w:rPr>
        <w:t xml:space="preserve"> of data d</w:t>
      </w:r>
      <w:r w:rsidR="00A83B07">
        <w:rPr>
          <w:b/>
          <w:i/>
        </w:rPr>
        <w:t xml:space="preserve">ue </w:t>
      </w:r>
      <w:r w:rsidRPr="00A83B07">
        <w:rPr>
          <w:b/>
          <w:i/>
        </w:rPr>
        <w:t>t</w:t>
      </w:r>
      <w:r w:rsidR="00A83B07">
        <w:rPr>
          <w:b/>
          <w:i/>
        </w:rPr>
        <w:t>o</w:t>
      </w:r>
      <w:r w:rsidRPr="00A83B07">
        <w:rPr>
          <w:b/>
          <w:i/>
        </w:rPr>
        <w:t xml:space="preserve"> lab remodel)</w:t>
      </w:r>
    </w:p>
    <w:p w:rsidR="00A83B07" w:rsidRPr="00E57FD1" w:rsidRDefault="00A83B07" w:rsidP="00E57FD1">
      <w:pPr>
        <w:spacing w:after="0" w:line="240" w:lineRule="auto"/>
        <w:rPr>
          <w:b/>
          <w:i/>
          <w:u w:val="single"/>
        </w:rPr>
      </w:pPr>
    </w:p>
    <w:p w:rsidR="00E57FD1" w:rsidRDefault="004D33AE">
      <w:r>
        <w:rPr>
          <w:noProof/>
        </w:rPr>
        <w:drawing>
          <wp:inline distT="0" distB="0" distL="0" distR="0" wp14:anchorId="04270D36" wp14:editId="52A916E4">
            <wp:extent cx="6702725" cy="3249434"/>
            <wp:effectExtent l="0" t="0" r="317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2725" cy="324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E57FD1" w:rsidTr="00871F12">
        <w:tc>
          <w:tcPr>
            <w:tcW w:w="1573" w:type="dxa"/>
            <w:shd w:val="clear" w:color="auto" w:fill="D6E3BC" w:themeFill="accent3" w:themeFillTint="66"/>
            <w:vAlign w:val="center"/>
          </w:tcPr>
          <w:p w:rsidR="00E57FD1" w:rsidRPr="00E57FD1" w:rsidRDefault="00E57FD1" w:rsidP="00871F12">
            <w:pPr>
              <w:jc w:val="center"/>
              <w:rPr>
                <w:b/>
              </w:rPr>
            </w:pPr>
            <w:r w:rsidRPr="00871F12">
              <w:rPr>
                <w:b/>
                <w:sz w:val="24"/>
              </w:rPr>
              <w:t>LHD3 MDRO Patterns</w:t>
            </w:r>
          </w:p>
        </w:tc>
        <w:tc>
          <w:tcPr>
            <w:tcW w:w="1573" w:type="dxa"/>
            <w:shd w:val="clear" w:color="auto" w:fill="D6E3BC" w:themeFill="accent3" w:themeFillTint="66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  <w:sz w:val="28"/>
              </w:rPr>
            </w:pPr>
            <w:r w:rsidRPr="00E57FD1">
              <w:rPr>
                <w:b/>
                <w:sz w:val="28"/>
              </w:rPr>
              <w:t>2020</w:t>
            </w:r>
          </w:p>
        </w:tc>
        <w:tc>
          <w:tcPr>
            <w:tcW w:w="1574" w:type="dxa"/>
            <w:shd w:val="clear" w:color="auto" w:fill="D6E3BC" w:themeFill="accent3" w:themeFillTint="66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  <w:sz w:val="28"/>
              </w:rPr>
            </w:pPr>
            <w:r w:rsidRPr="00E57FD1">
              <w:rPr>
                <w:b/>
                <w:sz w:val="28"/>
              </w:rPr>
              <w:t>2019</w:t>
            </w:r>
          </w:p>
        </w:tc>
        <w:tc>
          <w:tcPr>
            <w:tcW w:w="1574" w:type="dxa"/>
            <w:shd w:val="clear" w:color="auto" w:fill="D6E3BC" w:themeFill="accent3" w:themeFillTint="66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  <w:sz w:val="28"/>
              </w:rPr>
            </w:pPr>
            <w:r w:rsidRPr="00E57FD1">
              <w:rPr>
                <w:b/>
                <w:sz w:val="28"/>
              </w:rPr>
              <w:t>2018</w:t>
            </w:r>
            <w:r>
              <w:rPr>
                <w:b/>
                <w:sz w:val="28"/>
              </w:rPr>
              <w:t>*</w:t>
            </w:r>
          </w:p>
        </w:tc>
        <w:tc>
          <w:tcPr>
            <w:tcW w:w="1574" w:type="dxa"/>
            <w:shd w:val="clear" w:color="auto" w:fill="D6E3BC" w:themeFill="accent3" w:themeFillTint="66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  <w:sz w:val="28"/>
              </w:rPr>
            </w:pPr>
            <w:r w:rsidRPr="00E57FD1">
              <w:rPr>
                <w:b/>
                <w:sz w:val="28"/>
              </w:rPr>
              <w:t>2017</w:t>
            </w:r>
          </w:p>
        </w:tc>
        <w:tc>
          <w:tcPr>
            <w:tcW w:w="1574" w:type="dxa"/>
            <w:shd w:val="clear" w:color="auto" w:fill="D6E3BC" w:themeFill="accent3" w:themeFillTint="66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  <w:sz w:val="28"/>
              </w:rPr>
            </w:pPr>
            <w:r w:rsidRPr="00E57FD1">
              <w:rPr>
                <w:b/>
                <w:sz w:val="28"/>
              </w:rPr>
              <w:t>2016</w:t>
            </w:r>
          </w:p>
        </w:tc>
        <w:tc>
          <w:tcPr>
            <w:tcW w:w="1574" w:type="dxa"/>
            <w:shd w:val="clear" w:color="auto" w:fill="D6E3BC" w:themeFill="accent3" w:themeFillTint="66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  <w:sz w:val="28"/>
              </w:rPr>
            </w:pPr>
            <w:r w:rsidRPr="00E57FD1">
              <w:rPr>
                <w:b/>
                <w:sz w:val="28"/>
              </w:rPr>
              <w:t>2015</w:t>
            </w:r>
          </w:p>
        </w:tc>
      </w:tr>
      <w:tr w:rsidR="00E57FD1" w:rsidTr="00871F12">
        <w:tc>
          <w:tcPr>
            <w:tcW w:w="1573" w:type="dxa"/>
            <w:shd w:val="clear" w:color="auto" w:fill="D6E3BC" w:themeFill="accent3" w:themeFillTint="66"/>
            <w:vAlign w:val="center"/>
          </w:tcPr>
          <w:p w:rsidR="00E57FD1" w:rsidRPr="00E57FD1" w:rsidRDefault="00E57FD1" w:rsidP="00871F12">
            <w:pPr>
              <w:jc w:val="center"/>
              <w:rPr>
                <w:b/>
              </w:rPr>
            </w:pPr>
            <w:r w:rsidRPr="00E57FD1">
              <w:rPr>
                <w:b/>
              </w:rPr>
              <w:t>MRSA%</w:t>
            </w:r>
          </w:p>
        </w:tc>
        <w:tc>
          <w:tcPr>
            <w:tcW w:w="1573" w:type="dxa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34%</w:t>
            </w:r>
          </w:p>
        </w:tc>
        <w:tc>
          <w:tcPr>
            <w:tcW w:w="1574" w:type="dxa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41%</w:t>
            </w:r>
          </w:p>
        </w:tc>
        <w:tc>
          <w:tcPr>
            <w:tcW w:w="1574" w:type="dxa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37.5%</w:t>
            </w:r>
          </w:p>
        </w:tc>
        <w:tc>
          <w:tcPr>
            <w:tcW w:w="1574" w:type="dxa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37%</w:t>
            </w:r>
          </w:p>
        </w:tc>
        <w:tc>
          <w:tcPr>
            <w:tcW w:w="1574" w:type="dxa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33%</w:t>
            </w:r>
          </w:p>
        </w:tc>
        <w:tc>
          <w:tcPr>
            <w:tcW w:w="1574" w:type="dxa"/>
            <w:vAlign w:val="center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47%</w:t>
            </w:r>
          </w:p>
        </w:tc>
      </w:tr>
      <w:tr w:rsidR="00E57FD1" w:rsidTr="00871F12">
        <w:tc>
          <w:tcPr>
            <w:tcW w:w="1573" w:type="dxa"/>
            <w:shd w:val="clear" w:color="auto" w:fill="D6E3BC" w:themeFill="accent3" w:themeFillTint="66"/>
            <w:vAlign w:val="center"/>
          </w:tcPr>
          <w:p w:rsidR="00E57FD1" w:rsidRPr="00E57FD1" w:rsidRDefault="00E57FD1" w:rsidP="00871F12">
            <w:pPr>
              <w:jc w:val="center"/>
              <w:rPr>
                <w:b/>
              </w:rPr>
            </w:pPr>
            <w:r w:rsidRPr="00E57FD1">
              <w:rPr>
                <w:b/>
              </w:rPr>
              <w:t>ESBL</w:t>
            </w:r>
            <w:r w:rsidR="0029122B">
              <w:rPr>
                <w:b/>
              </w:rPr>
              <w:t xml:space="preserve"> (TOTAL)</w:t>
            </w:r>
          </w:p>
        </w:tc>
        <w:tc>
          <w:tcPr>
            <w:tcW w:w="1573" w:type="dxa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6</w:t>
            </w:r>
          </w:p>
        </w:tc>
        <w:tc>
          <w:tcPr>
            <w:tcW w:w="1574" w:type="dxa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7</w:t>
            </w:r>
          </w:p>
        </w:tc>
        <w:tc>
          <w:tcPr>
            <w:tcW w:w="1574" w:type="dxa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4</w:t>
            </w:r>
          </w:p>
        </w:tc>
        <w:tc>
          <w:tcPr>
            <w:tcW w:w="1574" w:type="dxa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11</w:t>
            </w:r>
          </w:p>
        </w:tc>
        <w:tc>
          <w:tcPr>
            <w:tcW w:w="1574" w:type="dxa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11</w:t>
            </w:r>
          </w:p>
        </w:tc>
        <w:tc>
          <w:tcPr>
            <w:tcW w:w="1574" w:type="dxa"/>
          </w:tcPr>
          <w:p w:rsidR="00E57FD1" w:rsidRPr="00E57FD1" w:rsidRDefault="00E57FD1" w:rsidP="00E57FD1">
            <w:pPr>
              <w:jc w:val="center"/>
              <w:rPr>
                <w:b/>
              </w:rPr>
            </w:pPr>
            <w:r w:rsidRPr="00E57FD1">
              <w:rPr>
                <w:b/>
              </w:rPr>
              <w:t>6</w:t>
            </w:r>
          </w:p>
        </w:tc>
      </w:tr>
      <w:tr w:rsidR="00E57FD1" w:rsidTr="00871F12">
        <w:tc>
          <w:tcPr>
            <w:tcW w:w="1573" w:type="dxa"/>
            <w:shd w:val="clear" w:color="auto" w:fill="D6E3BC" w:themeFill="accent3" w:themeFillTint="66"/>
            <w:vAlign w:val="center"/>
          </w:tcPr>
          <w:p w:rsidR="00E57FD1" w:rsidRPr="00E57FD1" w:rsidRDefault="00E57FD1" w:rsidP="00871F12">
            <w:pPr>
              <w:jc w:val="center"/>
              <w:rPr>
                <w:b/>
              </w:rPr>
            </w:pPr>
            <w:r w:rsidRPr="00E57FD1">
              <w:rPr>
                <w:b/>
              </w:rPr>
              <w:t>VRE</w:t>
            </w:r>
            <w:r w:rsidR="0029122B">
              <w:rPr>
                <w:b/>
              </w:rPr>
              <w:t xml:space="preserve"> (TOTAL)</w:t>
            </w:r>
          </w:p>
        </w:tc>
        <w:tc>
          <w:tcPr>
            <w:tcW w:w="1573" w:type="dxa"/>
          </w:tcPr>
          <w:p w:rsidR="00E57FD1" w:rsidRPr="00871F12" w:rsidRDefault="00871F12" w:rsidP="00871F12">
            <w:pPr>
              <w:jc w:val="center"/>
              <w:rPr>
                <w:b/>
              </w:rPr>
            </w:pPr>
            <w:r w:rsidRPr="00871F12">
              <w:rPr>
                <w:b/>
              </w:rPr>
              <w:t>0/25</w:t>
            </w:r>
          </w:p>
        </w:tc>
        <w:tc>
          <w:tcPr>
            <w:tcW w:w="1574" w:type="dxa"/>
          </w:tcPr>
          <w:p w:rsidR="00E57FD1" w:rsidRPr="00871F12" w:rsidRDefault="00871F12" w:rsidP="00871F12">
            <w:pPr>
              <w:jc w:val="center"/>
              <w:rPr>
                <w:b/>
              </w:rPr>
            </w:pPr>
            <w:r w:rsidRPr="00871F12">
              <w:rPr>
                <w:b/>
              </w:rPr>
              <w:t>1/35</w:t>
            </w:r>
          </w:p>
        </w:tc>
        <w:tc>
          <w:tcPr>
            <w:tcW w:w="1574" w:type="dxa"/>
          </w:tcPr>
          <w:p w:rsidR="00E57FD1" w:rsidRPr="00871F12" w:rsidRDefault="00871F12" w:rsidP="00871F12">
            <w:pPr>
              <w:jc w:val="center"/>
              <w:rPr>
                <w:b/>
              </w:rPr>
            </w:pPr>
            <w:r w:rsidRPr="00871F12">
              <w:rPr>
                <w:b/>
              </w:rPr>
              <w:t>0/17</w:t>
            </w:r>
          </w:p>
        </w:tc>
        <w:tc>
          <w:tcPr>
            <w:tcW w:w="1574" w:type="dxa"/>
          </w:tcPr>
          <w:p w:rsidR="00E57FD1" w:rsidRPr="00871F12" w:rsidRDefault="00871F12" w:rsidP="00871F12">
            <w:pPr>
              <w:jc w:val="center"/>
              <w:rPr>
                <w:b/>
              </w:rPr>
            </w:pPr>
            <w:r w:rsidRPr="00871F12">
              <w:rPr>
                <w:b/>
              </w:rPr>
              <w:t>2/34</w:t>
            </w:r>
          </w:p>
        </w:tc>
        <w:tc>
          <w:tcPr>
            <w:tcW w:w="1574" w:type="dxa"/>
          </w:tcPr>
          <w:p w:rsidR="00E57FD1" w:rsidRPr="00871F12" w:rsidRDefault="00871F12" w:rsidP="00871F12">
            <w:pPr>
              <w:jc w:val="center"/>
              <w:rPr>
                <w:b/>
              </w:rPr>
            </w:pPr>
            <w:r w:rsidRPr="00871F12">
              <w:rPr>
                <w:b/>
              </w:rPr>
              <w:t>2/30</w:t>
            </w:r>
          </w:p>
        </w:tc>
        <w:tc>
          <w:tcPr>
            <w:tcW w:w="1574" w:type="dxa"/>
          </w:tcPr>
          <w:p w:rsidR="00871F12" w:rsidRPr="00871F12" w:rsidRDefault="00871F12" w:rsidP="00871F12">
            <w:pPr>
              <w:jc w:val="center"/>
              <w:rPr>
                <w:b/>
              </w:rPr>
            </w:pPr>
            <w:r w:rsidRPr="00871F12">
              <w:rPr>
                <w:b/>
              </w:rPr>
              <w:t>0/35</w:t>
            </w:r>
          </w:p>
        </w:tc>
      </w:tr>
      <w:tr w:rsidR="00E57FD1" w:rsidTr="0029122B">
        <w:tc>
          <w:tcPr>
            <w:tcW w:w="1573" w:type="dxa"/>
            <w:shd w:val="clear" w:color="auto" w:fill="D6E3BC" w:themeFill="accent3" w:themeFillTint="66"/>
            <w:vAlign w:val="center"/>
          </w:tcPr>
          <w:p w:rsidR="00E57FD1" w:rsidRPr="00E57FD1" w:rsidRDefault="00E57FD1" w:rsidP="00871F12">
            <w:pPr>
              <w:jc w:val="center"/>
              <w:rPr>
                <w:b/>
              </w:rPr>
            </w:pPr>
            <w:r w:rsidRPr="00E57FD1">
              <w:rPr>
                <w:b/>
              </w:rPr>
              <w:t>CRE</w:t>
            </w:r>
            <w:r w:rsidR="0029122B">
              <w:rPr>
                <w:b/>
              </w:rPr>
              <w:t xml:space="preserve"> (TOTAL)</w:t>
            </w:r>
          </w:p>
        </w:tc>
        <w:tc>
          <w:tcPr>
            <w:tcW w:w="1573" w:type="dxa"/>
            <w:vAlign w:val="center"/>
          </w:tcPr>
          <w:p w:rsidR="00E57FD1" w:rsidRPr="0029122B" w:rsidRDefault="0029122B" w:rsidP="0029122B">
            <w:pPr>
              <w:jc w:val="center"/>
              <w:rPr>
                <w:b/>
              </w:rPr>
            </w:pPr>
            <w:r w:rsidRPr="0029122B">
              <w:rPr>
                <w:b/>
              </w:rPr>
              <w:t>0</w:t>
            </w:r>
          </w:p>
        </w:tc>
        <w:tc>
          <w:tcPr>
            <w:tcW w:w="1574" w:type="dxa"/>
            <w:vAlign w:val="center"/>
          </w:tcPr>
          <w:p w:rsidR="00E57FD1" w:rsidRPr="0029122B" w:rsidRDefault="0029122B" w:rsidP="0029122B">
            <w:pPr>
              <w:jc w:val="center"/>
              <w:rPr>
                <w:b/>
              </w:rPr>
            </w:pPr>
            <w:r w:rsidRPr="0029122B">
              <w:rPr>
                <w:b/>
              </w:rPr>
              <w:t>0</w:t>
            </w:r>
          </w:p>
        </w:tc>
        <w:tc>
          <w:tcPr>
            <w:tcW w:w="1574" w:type="dxa"/>
            <w:vAlign w:val="center"/>
          </w:tcPr>
          <w:p w:rsidR="00E57FD1" w:rsidRPr="0029122B" w:rsidRDefault="0029122B" w:rsidP="0029122B">
            <w:pPr>
              <w:jc w:val="center"/>
              <w:rPr>
                <w:b/>
              </w:rPr>
            </w:pPr>
            <w:r w:rsidRPr="0029122B">
              <w:rPr>
                <w:b/>
              </w:rPr>
              <w:t>0</w:t>
            </w:r>
          </w:p>
        </w:tc>
        <w:tc>
          <w:tcPr>
            <w:tcW w:w="1574" w:type="dxa"/>
          </w:tcPr>
          <w:p w:rsidR="00E57FD1" w:rsidRPr="00871F12" w:rsidRDefault="00871F12" w:rsidP="00871F12">
            <w:pPr>
              <w:jc w:val="center"/>
              <w:rPr>
                <w:b/>
              </w:rPr>
            </w:pPr>
            <w:r w:rsidRPr="00871F12">
              <w:rPr>
                <w:b/>
              </w:rPr>
              <w:t>0</w:t>
            </w:r>
          </w:p>
        </w:tc>
        <w:tc>
          <w:tcPr>
            <w:tcW w:w="1574" w:type="dxa"/>
          </w:tcPr>
          <w:p w:rsidR="00E57FD1" w:rsidRPr="00871F12" w:rsidRDefault="00871F12" w:rsidP="00871F12">
            <w:pPr>
              <w:jc w:val="center"/>
              <w:rPr>
                <w:b/>
              </w:rPr>
            </w:pPr>
            <w:r w:rsidRPr="00871F12">
              <w:rPr>
                <w:b/>
              </w:rPr>
              <w:t>0</w:t>
            </w:r>
          </w:p>
        </w:tc>
        <w:tc>
          <w:tcPr>
            <w:tcW w:w="1574" w:type="dxa"/>
          </w:tcPr>
          <w:p w:rsidR="00E57FD1" w:rsidRPr="00871F12" w:rsidRDefault="00871F12" w:rsidP="00871F12">
            <w:pPr>
              <w:jc w:val="center"/>
              <w:rPr>
                <w:b/>
              </w:rPr>
            </w:pPr>
            <w:r w:rsidRPr="00871F12">
              <w:rPr>
                <w:b/>
              </w:rPr>
              <w:t>0</w:t>
            </w:r>
          </w:p>
        </w:tc>
      </w:tr>
    </w:tbl>
    <w:p w:rsidR="00A83B07" w:rsidRDefault="00A83B07"/>
    <w:p w:rsidR="00E57FD1" w:rsidRDefault="0029122B">
      <w:bookmarkStart w:id="0" w:name="_GoBack"/>
      <w:r w:rsidRPr="0029122B">
        <w:rPr>
          <w:noProof/>
        </w:rPr>
        <w:drawing>
          <wp:inline distT="0" distB="0" distL="0" distR="0" wp14:anchorId="169B1FD9" wp14:editId="58218319">
            <wp:extent cx="7109107" cy="323229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107" cy="323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7FD1" w:rsidSect="00E57F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D1"/>
    <w:rsid w:val="0029122B"/>
    <w:rsid w:val="00295106"/>
    <w:rsid w:val="004D33AE"/>
    <w:rsid w:val="005A56C7"/>
    <w:rsid w:val="00871F12"/>
    <w:rsid w:val="00A83B07"/>
    <w:rsid w:val="00C54469"/>
    <w:rsid w:val="00E5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Hospital Dist. #3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Merilla L. Hopkins</dc:creator>
  <cp:lastModifiedBy>Merilla L. Hopkins</cp:lastModifiedBy>
  <cp:revision>4</cp:revision>
  <dcterms:created xsi:type="dcterms:W3CDTF">2021-02-19T00:21:00Z</dcterms:created>
  <dcterms:modified xsi:type="dcterms:W3CDTF">2021-02-23T04:29:00Z</dcterms:modified>
</cp:coreProperties>
</file>