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6CC5904F">
      <w:pPr>
        <w:spacing w:after="0"/>
        <w:jc w:val="center"/>
        <w:rPr>
          <w:color w:val="auto"/>
          <w:sz w:val="28"/>
          <w:szCs w:val="28"/>
        </w:rPr>
      </w:pPr>
      <w:r w:rsidRPr="65B4155D" w:rsidR="7F3F6DBE">
        <w:rPr>
          <w:color w:val="auto"/>
          <w:sz w:val="28"/>
          <w:szCs w:val="28"/>
        </w:rPr>
        <w:t>Bonner</w:t>
      </w:r>
      <w:r w:rsidRPr="65B4155D" w:rsidR="4EA6BEBB">
        <w:rPr>
          <w:color w:val="auto"/>
          <w:sz w:val="28"/>
          <w:szCs w:val="28"/>
        </w:rPr>
        <w:t xml:space="preserve"> </w:t>
      </w:r>
      <w:r w:rsidRPr="65B4155D" w:rsidR="38A3A2A8">
        <w:rPr>
          <w:color w:val="auto"/>
          <w:sz w:val="28"/>
          <w:szCs w:val="28"/>
        </w:rPr>
        <w:t xml:space="preserve">IQIC 101 </w:t>
      </w:r>
      <w:r w:rsidRPr="65B4155D" w:rsidR="00F551A4">
        <w:rPr>
          <w:color w:val="auto"/>
          <w:sz w:val="28"/>
          <w:szCs w:val="28"/>
        </w:rPr>
        <w:t xml:space="preserve">Asymptomatic Bacteriuria </w:t>
      </w:r>
      <w:r w:rsidRPr="65B4155D" w:rsidR="6B32CAE2">
        <w:rPr>
          <w:color w:val="auto"/>
          <w:sz w:val="28"/>
          <w:szCs w:val="28"/>
        </w:rPr>
        <w:t xml:space="preserve">(ASB) </w:t>
      </w:r>
      <w:r w:rsidRPr="65B4155D" w:rsidR="38A4B637">
        <w:rPr>
          <w:color w:val="auto"/>
          <w:sz w:val="28"/>
          <w:szCs w:val="28"/>
        </w:rPr>
        <w:t>Final</w:t>
      </w:r>
      <w:r w:rsidRPr="65B4155D" w:rsidR="1420CCB5">
        <w:rPr>
          <w:color w:val="auto"/>
          <w:sz w:val="28"/>
          <w:szCs w:val="28"/>
        </w:rPr>
        <w:t xml:space="preserve"> </w:t>
      </w:r>
      <w:r w:rsidRPr="65B4155D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65B4155D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5891B16C">
            <w:pPr>
              <w:pStyle w:val="Normal"/>
              <w:jc w:val="center"/>
              <w:rPr>
                <w:u w:val="single"/>
              </w:rPr>
            </w:pPr>
            <w:r w:rsidRPr="65B4155D" w:rsidR="2180BD1B">
              <w:rPr>
                <w:u w:val="single"/>
              </w:rPr>
              <w:t xml:space="preserve">Prevalence of </w:t>
            </w:r>
            <w:r w:rsidRPr="65B4155D" w:rsidR="2180BD1B">
              <w:rPr>
                <w:u w:val="single"/>
              </w:rPr>
              <w:t>A</w:t>
            </w:r>
            <w:r w:rsidRPr="65B4155D" w:rsidR="20A29BD7">
              <w:rPr>
                <w:u w:val="single"/>
              </w:rPr>
              <w:t>S</w:t>
            </w:r>
            <w:r w:rsidRPr="65B4155D" w:rsidR="2180BD1B">
              <w:rPr>
                <w:u w:val="single"/>
              </w:rPr>
              <w:t>B</w:t>
            </w:r>
            <w:r w:rsidRPr="65B4155D" w:rsidR="223E937A">
              <w:rPr>
                <w:u w:val="single"/>
              </w:rPr>
              <w:t xml:space="preserve"> </w:t>
            </w:r>
            <w:r w:rsidRPr="65B4155D" w:rsidR="5062801C">
              <w:rPr>
                <w:u w:val="single"/>
              </w:rPr>
              <w:t xml:space="preserve">at </w:t>
            </w:r>
            <w:r w:rsidRPr="65B4155D" w:rsidR="7F3F6DBE">
              <w:rPr>
                <w:u w:val="single"/>
              </w:rPr>
              <w:t>Bonner</w:t>
            </w:r>
            <w:r w:rsidRPr="65B4155D" w:rsidR="5062801C">
              <w:rPr>
                <w:u w:val="single"/>
              </w:rPr>
              <w:t xml:space="preserve"> </w:t>
            </w:r>
            <w:r w:rsidRPr="65B4155D" w:rsidR="2EBC5A9D">
              <w:rPr>
                <w:u w:val="single"/>
              </w:rPr>
              <w:t>(</w:t>
            </w:r>
            <w:r w:rsidRPr="65B4155D" w:rsidR="0832F427">
              <w:rPr>
                <w:u w:val="single"/>
              </w:rPr>
              <w:t>45 o</w:t>
            </w:r>
            <w:r w:rsidRPr="65B4155D" w:rsidR="2EBC5A9D">
              <w:rPr>
                <w:u w:val="single"/>
              </w:rPr>
              <w:t xml:space="preserve">f </w:t>
            </w:r>
            <w:r w:rsidRPr="65B4155D" w:rsidR="12BF56C1">
              <w:rPr>
                <w:u w:val="single"/>
              </w:rPr>
              <w:t>1</w:t>
            </w:r>
            <w:r w:rsidRPr="65B4155D" w:rsidR="4A3C08E9">
              <w:rPr>
                <w:u w:val="single"/>
              </w:rPr>
              <w:t>04</w:t>
            </w:r>
            <w:r w:rsidRPr="65B4155D" w:rsidR="2EBC5A9D">
              <w:rPr>
                <w:u w:val="single"/>
              </w:rPr>
              <w:t xml:space="preserve">) </w:t>
            </w:r>
            <w:r w:rsidRPr="65B4155D" w:rsidR="223E937A">
              <w:rPr>
                <w:u w:val="single"/>
              </w:rPr>
              <w:t xml:space="preserve">= </w:t>
            </w:r>
            <w:r w:rsidRPr="65B4155D" w:rsidR="29F00899">
              <w:rPr>
                <w:u w:val="single"/>
              </w:rPr>
              <w:t>4</w:t>
            </w:r>
            <w:r w:rsidRPr="65B4155D" w:rsidR="0A0BC8C4">
              <w:rPr>
                <w:u w:val="single"/>
              </w:rPr>
              <w:t>3</w:t>
            </w:r>
            <w:r w:rsidRPr="65B4155D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48FDD0E4">
            <w:pPr>
              <w:pStyle w:val="Normal"/>
              <w:jc w:val="center"/>
              <w:rPr>
                <w:u w:val="single"/>
              </w:rPr>
            </w:pPr>
            <w:r w:rsidRPr="65B4155D" w:rsidR="2180BD1B">
              <w:rPr>
                <w:u w:val="single"/>
              </w:rPr>
              <w:t xml:space="preserve">Treatment Rate of </w:t>
            </w:r>
            <w:r w:rsidRPr="65B4155D" w:rsidR="2180BD1B">
              <w:rPr>
                <w:u w:val="single"/>
              </w:rPr>
              <w:t>A</w:t>
            </w:r>
            <w:r w:rsidRPr="65B4155D" w:rsidR="58C2E908">
              <w:rPr>
                <w:u w:val="single"/>
              </w:rPr>
              <w:t>S</w:t>
            </w:r>
            <w:r w:rsidRPr="65B4155D" w:rsidR="2180BD1B">
              <w:rPr>
                <w:u w:val="single"/>
              </w:rPr>
              <w:t>B</w:t>
            </w:r>
            <w:r w:rsidRPr="65B4155D" w:rsidR="5FFC8495">
              <w:rPr>
                <w:u w:val="single"/>
              </w:rPr>
              <w:t xml:space="preserve"> at </w:t>
            </w:r>
            <w:r w:rsidRPr="65B4155D" w:rsidR="7F3F6DBE">
              <w:rPr>
                <w:u w:val="single"/>
              </w:rPr>
              <w:t>Bonner</w:t>
            </w:r>
            <w:r w:rsidRPr="65B4155D" w:rsidR="54036580">
              <w:rPr>
                <w:u w:val="single"/>
              </w:rPr>
              <w:t xml:space="preserve"> (</w:t>
            </w:r>
            <w:r w:rsidRPr="65B4155D" w:rsidR="0E998A8B">
              <w:rPr>
                <w:u w:val="single"/>
              </w:rPr>
              <w:t>35 o</w:t>
            </w:r>
            <w:r w:rsidRPr="65B4155D" w:rsidR="54036580">
              <w:rPr>
                <w:u w:val="single"/>
              </w:rPr>
              <w:t xml:space="preserve">f </w:t>
            </w:r>
            <w:r w:rsidRPr="65B4155D" w:rsidR="7537E5E5">
              <w:rPr>
                <w:u w:val="single"/>
              </w:rPr>
              <w:t>43</w:t>
            </w:r>
            <w:r w:rsidRPr="65B4155D" w:rsidR="54036580">
              <w:rPr>
                <w:u w:val="single"/>
              </w:rPr>
              <w:t>)</w:t>
            </w:r>
            <w:r w:rsidRPr="65B4155D" w:rsidR="62E4A80B">
              <w:rPr>
                <w:u w:val="single"/>
              </w:rPr>
              <w:t xml:space="preserve"> = </w:t>
            </w:r>
            <w:r w:rsidRPr="65B4155D" w:rsidR="16E8B98A">
              <w:rPr>
                <w:u w:val="single"/>
              </w:rPr>
              <w:t>7</w:t>
            </w:r>
            <w:r w:rsidRPr="65B4155D" w:rsidR="509C717F">
              <w:rPr>
                <w:u w:val="single"/>
              </w:rPr>
              <w:t>8</w:t>
            </w:r>
            <w:r w:rsidRPr="65B4155D" w:rsidR="62E4A80B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1863F9DB">
      <w:pPr>
        <w:pStyle w:val="Normal"/>
      </w:pPr>
      <w:r w:rsidR="5B764BF3">
        <w:drawing>
          <wp:inline wp14:editId="65B4155D" wp14:anchorId="43E5F707">
            <wp:extent cx="3340714" cy="1941790"/>
            <wp:effectExtent l="0" t="0" r="0" b="0"/>
            <wp:docPr id="10174445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0eb66fa45f4f9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14" cy="194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B764BF3">
        <w:drawing>
          <wp:inline wp14:editId="00F37A96" wp14:anchorId="44C4885E">
            <wp:extent cx="3312030" cy="1994118"/>
            <wp:effectExtent l="0" t="0" r="0" b="0"/>
            <wp:docPr id="10144421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3f85bc36f24b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030" cy="199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025B3B4" w:rsidP="65B4155D" w:rsidRDefault="5025B3B4" w14:paraId="4F3A60E3" w14:textId="64023C63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5B4155D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</w:t>
      </w:r>
      <w:r w:rsidRPr="65B4155D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submitted</w:t>
      </w:r>
      <w:r w:rsidRPr="65B4155D" w:rsidR="5025B3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from Bonner: 192</w:t>
      </w:r>
    </w:p>
    <w:p w:rsidR="003AFE43" w:rsidP="65B4155D" w:rsidRDefault="003AFE43" w14:paraId="3C12B395" w14:textId="1EB43BD3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5B4155D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65B4155D" w:rsidR="7F3F6D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Bonner</w:t>
      </w:r>
      <w:r w:rsidRPr="65B4155D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65B4155D" w:rsidR="5FFCAF7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65B4155D" w:rsidR="2C0CB0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27</w:t>
      </w:r>
    </w:p>
    <w:p w:rsidR="003AFE43" w:rsidP="65B4155D" w:rsidRDefault="003AFE43" w14:paraId="5EDEA3D5" w14:textId="79FDFD54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5B4155D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65B4155D" w:rsidR="7F3F6D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Bonner</w:t>
      </w:r>
      <w:r w:rsidRPr="65B4155D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65B4155D" w:rsidR="64EB15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</w:t>
      </w:r>
      <w:r w:rsidRPr="65B4155D" w:rsidR="621FF6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04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965"/>
        <w:gridCol w:w="1875"/>
        <w:gridCol w:w="2085"/>
        <w:gridCol w:w="2255"/>
      </w:tblGrid>
      <w:tr w:rsidR="00D83AB4" w:rsidTr="65B4155D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65B4155D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965" w:type="dxa"/>
            <w:shd w:val="clear" w:color="auto" w:fill="E7E6E6" w:themeFill="background2"/>
            <w:tcMar/>
          </w:tcPr>
          <w:p w:rsidR="00D83AB4" w:rsidP="0054648A" w:rsidRDefault="00D83AB4" w14:paraId="064EA107" w14:textId="7D489625">
            <w:r w:rsidR="7157733D">
              <w:rPr/>
              <w:t>Total</w:t>
            </w:r>
            <w:r w:rsidR="715DE59A">
              <w:rPr/>
              <w:t xml:space="preserve"> cases</w:t>
            </w:r>
            <w:r w:rsidR="38EFEBE2">
              <w:rPr/>
              <w:t xml:space="preserve">, </w:t>
            </w:r>
            <w:r w:rsidR="3AEFD611">
              <w:rPr/>
              <w:t>n=192</w:t>
            </w:r>
          </w:p>
        </w:tc>
        <w:tc>
          <w:tcPr>
            <w:tcW w:w="1875" w:type="dxa"/>
            <w:shd w:val="clear" w:color="auto" w:fill="E7E6E6" w:themeFill="background2"/>
            <w:tcMar/>
          </w:tcPr>
          <w:p w:rsidR="00D83AB4" w:rsidP="0054648A" w:rsidRDefault="00D83AB4" w14:paraId="1C9FF14E" w14:textId="4231615C">
            <w:r w:rsidR="38EFEBE2">
              <w:rPr/>
              <w:t xml:space="preserve">ASB, </w:t>
            </w:r>
            <w:r w:rsidR="07C7796C">
              <w:rPr/>
              <w:t>n=35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0054648A" w:rsidRDefault="00D83AB4" w14:paraId="2E400ADB" w14:textId="03F46EE7">
            <w:r w:rsidR="03A39F4D">
              <w:rPr/>
              <w:t>Total cases</w:t>
            </w:r>
            <w:r w:rsidR="38EFEBE2">
              <w:rPr/>
              <w:t xml:space="preserve">, </w:t>
            </w:r>
            <w:r w:rsidR="3AEFD611">
              <w:rPr/>
              <w:t>n=192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660AB27D">
            <w:r w:rsidR="38EFEBE2">
              <w:rPr/>
              <w:t xml:space="preserve">ASB, </w:t>
            </w:r>
            <w:r w:rsidR="07C7796C">
              <w:rPr/>
              <w:t>n=35</w:t>
            </w:r>
          </w:p>
        </w:tc>
      </w:tr>
      <w:tr w:rsidR="00D83AB4" w:rsidTr="65B4155D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2AB6EE04" w:rsidRDefault="00D83AB4" w14:paraId="4E13FF26" w14:textId="3FECBD94">
            <w:pPr>
              <w:jc w:val="left"/>
            </w:pPr>
            <w:r w:rsidR="45A59044">
              <w:rPr/>
              <w:t xml:space="preserve">Ceftriaxone, </w:t>
            </w:r>
            <w:r w:rsidR="10B6BA5F">
              <w:rPr/>
              <w:t>39</w:t>
            </w:r>
            <w:r w:rsidR="19CD8D87">
              <w:rPr/>
              <w:t xml:space="preserve"> </w:t>
            </w:r>
            <w:r w:rsidR="19CD8D87">
              <w:rPr/>
              <w:t>(</w:t>
            </w:r>
            <w:r w:rsidR="7971775F">
              <w:rPr/>
              <w:t>2</w:t>
            </w:r>
            <w:r w:rsidR="5C9351BF">
              <w:rPr/>
              <w:t>0)</w:t>
            </w:r>
          </w:p>
        </w:tc>
        <w:tc>
          <w:tcPr>
            <w:tcW w:w="1875" w:type="dxa"/>
            <w:tcMar/>
          </w:tcPr>
          <w:p w:rsidR="00D83AB4" w:rsidP="2AB6EE04" w:rsidRDefault="00D83AB4" w14:paraId="472B914D" w14:textId="13C0F1C8">
            <w:pPr>
              <w:jc w:val="left"/>
            </w:pPr>
            <w:r w:rsidR="0A8BB886">
              <w:rPr/>
              <w:t xml:space="preserve">Ceftriaxone, </w:t>
            </w:r>
            <w:r w:rsidR="2DA611F0">
              <w:rPr/>
              <w:t>3</w:t>
            </w:r>
            <w:r w:rsidR="7E2D48BD">
              <w:rPr/>
              <w:t xml:space="preserve"> (</w:t>
            </w:r>
            <w:r w:rsidR="17CE25B9">
              <w:rPr/>
              <w:t>50</w:t>
            </w:r>
            <w:r w:rsidR="7E2D48BD">
              <w:rPr/>
              <w:t>)</w:t>
            </w:r>
          </w:p>
        </w:tc>
        <w:tc>
          <w:tcPr>
            <w:tcW w:w="2085" w:type="dxa"/>
            <w:tcMar/>
          </w:tcPr>
          <w:p w:rsidR="00D83AB4" w:rsidP="03EF9CFF" w:rsidRDefault="00D83AB4" w14:paraId="200CA69C" w14:textId="3745F40E">
            <w:pPr>
              <w:pStyle w:val="Normal"/>
            </w:pPr>
            <w:r w:rsidR="2F769254">
              <w:rPr/>
              <w:t>C</w:t>
            </w:r>
            <w:r w:rsidR="0DA1E5A2">
              <w:rPr/>
              <w:t>ephalexin</w:t>
            </w:r>
            <w:r w:rsidR="2F769254">
              <w:rPr/>
              <w:t xml:space="preserve">, </w:t>
            </w:r>
            <w:r w:rsidR="218AABAC">
              <w:rPr/>
              <w:t>50</w:t>
            </w:r>
            <w:r w:rsidR="2F769254">
              <w:rPr/>
              <w:t xml:space="preserve"> </w:t>
            </w:r>
            <w:r w:rsidR="2F769254">
              <w:rPr/>
              <w:t>(</w:t>
            </w:r>
            <w:r w:rsidR="7C9DA604">
              <w:rPr/>
              <w:t>2</w:t>
            </w:r>
            <w:r w:rsidR="2F769254">
              <w:rPr/>
              <w:t>6)</w:t>
            </w:r>
          </w:p>
        </w:tc>
        <w:tc>
          <w:tcPr>
            <w:tcW w:w="2255" w:type="dxa"/>
            <w:tcMar/>
          </w:tcPr>
          <w:p w:rsidR="00D83AB4" w:rsidP="65B4155D" w:rsidRDefault="00D83AB4" w14:paraId="6D72208B" w14:textId="0BE5DDF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107D8218">
              <w:rPr/>
              <w:t xml:space="preserve">Cephalexin, 16 </w:t>
            </w:r>
            <w:r w:rsidR="0B09E680">
              <w:rPr/>
              <w:t>(46)</w:t>
            </w:r>
          </w:p>
        </w:tc>
      </w:tr>
      <w:tr w:rsidR="00D83AB4" w:rsidTr="65B4155D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965" w:type="dxa"/>
            <w:shd w:val="clear" w:color="auto" w:fill="FFFFFF" w:themeFill="background1"/>
            <w:tcMar/>
          </w:tcPr>
          <w:p w:rsidR="00D83AB4" w:rsidP="65B4155D" w:rsidRDefault="00D83AB4" w14:paraId="1EB77211" w14:textId="3D25FE0E">
            <w:pPr>
              <w:pStyle w:val="Normal"/>
              <w:jc w:val="left"/>
            </w:pPr>
            <w:r w:rsidR="1B094802">
              <w:rPr/>
              <w:t>Cefazolin, 6 (</w:t>
            </w:r>
            <w:r w:rsidR="1B503590">
              <w:rPr/>
              <w:t>3</w:t>
            </w:r>
            <w:r w:rsidR="1B094802">
              <w:rPr/>
              <w:t>)</w:t>
            </w:r>
          </w:p>
        </w:tc>
        <w:tc>
          <w:tcPr>
            <w:tcW w:w="1875" w:type="dxa"/>
            <w:tcMar/>
          </w:tcPr>
          <w:p w:rsidR="00D83AB4" w:rsidP="03EF9CFF" w:rsidRDefault="00D83AB4" w14:paraId="51286400" w14:textId="3077356E">
            <w:pPr>
              <w:pStyle w:val="Normal"/>
              <w:jc w:val="left"/>
            </w:pPr>
            <w:r w:rsidR="00EF4B4C">
              <w:rPr/>
              <w:t>Cefazolin, 2 (</w:t>
            </w:r>
            <w:r w:rsidR="5C694A8C">
              <w:rPr/>
              <w:t>33</w:t>
            </w:r>
            <w:r w:rsidR="00EF4B4C">
              <w:rPr/>
              <w:t>)</w:t>
            </w:r>
          </w:p>
        </w:tc>
        <w:tc>
          <w:tcPr>
            <w:tcW w:w="2085" w:type="dxa"/>
            <w:tcMar/>
          </w:tcPr>
          <w:p w:rsidR="00D83AB4" w:rsidP="03EF9CFF" w:rsidRDefault="00D83AB4" w14:paraId="4280C67B" w14:textId="0502A9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8165C91">
              <w:rPr/>
              <w:t>Cefdinir</w:t>
            </w:r>
            <w:r w:rsidR="55392F4D">
              <w:rPr/>
              <w:t xml:space="preserve">, </w:t>
            </w:r>
            <w:r w:rsidR="2055F77F">
              <w:rPr/>
              <w:t>14</w:t>
            </w:r>
            <w:r w:rsidR="55392F4D">
              <w:rPr/>
              <w:t xml:space="preserve"> </w:t>
            </w:r>
            <w:r w:rsidR="55392F4D">
              <w:rPr/>
              <w:t>(</w:t>
            </w:r>
            <w:r w:rsidR="4FF57428">
              <w:rPr/>
              <w:t>7</w:t>
            </w:r>
            <w:r w:rsidR="55392F4D">
              <w:rPr/>
              <w:t>)</w:t>
            </w:r>
          </w:p>
        </w:tc>
        <w:tc>
          <w:tcPr>
            <w:tcW w:w="2255" w:type="dxa"/>
            <w:tcMar/>
          </w:tcPr>
          <w:p w:rsidR="00D83AB4" w:rsidP="03EF9CFF" w:rsidRDefault="00D83AB4" w14:paraId="159127EC" w14:textId="27C65B51">
            <w:pPr>
              <w:pStyle w:val="Normal"/>
              <w:jc w:val="left"/>
            </w:pPr>
            <w:r w:rsidR="766B895B">
              <w:rPr/>
              <w:t xml:space="preserve">Ciprofloxacin, </w:t>
            </w:r>
            <w:r w:rsidR="4B8B9C12">
              <w:rPr/>
              <w:t>4</w:t>
            </w:r>
            <w:r w:rsidR="185CB617">
              <w:rPr/>
              <w:t xml:space="preserve"> (11)</w:t>
            </w:r>
          </w:p>
        </w:tc>
      </w:tr>
      <w:tr w:rsidR="00D83AB4" w:rsidTr="65B4155D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965" w:type="dxa"/>
            <w:tcMar/>
          </w:tcPr>
          <w:p w:rsidR="4A673352" w:rsidP="64A621B0" w:rsidRDefault="4A673352" w14:paraId="0A3FF688" w14:textId="7470767D">
            <w:pPr>
              <w:pStyle w:val="Normal"/>
              <w:jc w:val="left"/>
            </w:pPr>
            <w:r w:rsidR="6FE68219">
              <w:rPr/>
              <w:t>Cefepime</w:t>
            </w:r>
            <w:r w:rsidR="0EF51184">
              <w:rPr/>
              <w:t xml:space="preserve">, </w:t>
            </w:r>
            <w:r w:rsidR="72D7F592">
              <w:rPr/>
              <w:t>5</w:t>
            </w:r>
            <w:r w:rsidR="000FD7FE">
              <w:rPr/>
              <w:t xml:space="preserve"> </w:t>
            </w:r>
            <w:r w:rsidR="000FD7FE">
              <w:rPr/>
              <w:t>(</w:t>
            </w:r>
            <w:r w:rsidR="6EA67330">
              <w:rPr/>
              <w:t>3</w:t>
            </w:r>
            <w:r w:rsidR="000FD7FE">
              <w:rPr/>
              <w:t>)</w:t>
            </w:r>
          </w:p>
        </w:tc>
        <w:tc>
          <w:tcPr>
            <w:tcW w:w="1875" w:type="dxa"/>
            <w:tcMar/>
          </w:tcPr>
          <w:p w:rsidR="64A621B0" w:rsidP="03EF9CFF" w:rsidRDefault="64A621B0" w14:paraId="3CFFEB9F" w14:textId="0B3F9A8A">
            <w:pPr>
              <w:jc w:val="left"/>
            </w:pPr>
            <w:r w:rsidR="6E89AD81">
              <w:rPr/>
              <w:t>Pip/</w:t>
            </w:r>
            <w:r w:rsidR="6E89AD81">
              <w:rPr/>
              <w:t>tazo</w:t>
            </w:r>
            <w:r w:rsidR="6E89AD81">
              <w:rPr/>
              <w:t>, 1 (</w:t>
            </w:r>
            <w:r w:rsidR="427807F7">
              <w:rPr/>
              <w:t>17</w:t>
            </w:r>
            <w:r w:rsidR="6E89AD81">
              <w:rPr/>
              <w:t>)</w:t>
            </w:r>
          </w:p>
        </w:tc>
        <w:tc>
          <w:tcPr>
            <w:tcW w:w="2085" w:type="dxa"/>
            <w:tcMar/>
          </w:tcPr>
          <w:p w:rsidR="00D83AB4" w:rsidP="64A621B0" w:rsidRDefault="00D83AB4" w14:paraId="26F7DD14" w14:textId="3D85ADE5">
            <w:pPr>
              <w:pStyle w:val="Normal"/>
            </w:pPr>
            <w:r w:rsidR="26426764">
              <w:rPr/>
              <w:t>Ciprofloxacin</w:t>
            </w:r>
            <w:r w:rsidR="54706B89">
              <w:rPr/>
              <w:t xml:space="preserve">, </w:t>
            </w:r>
            <w:r w:rsidR="3855815C">
              <w:rPr/>
              <w:t>9</w:t>
            </w:r>
            <w:r w:rsidR="54706B89">
              <w:rPr/>
              <w:t xml:space="preserve"> (</w:t>
            </w:r>
            <w:r w:rsidR="0622FC05">
              <w:rPr/>
              <w:t>5</w:t>
            </w:r>
            <w:r w:rsidR="54706B89">
              <w:rPr/>
              <w:t>)</w:t>
            </w:r>
          </w:p>
        </w:tc>
        <w:tc>
          <w:tcPr>
            <w:tcW w:w="2255" w:type="dxa"/>
            <w:tcMar/>
          </w:tcPr>
          <w:p w:rsidR="00D83AB4" w:rsidP="65B4155D" w:rsidRDefault="00D83AB4" w14:paraId="368D7739" w14:textId="6FAB7DC0">
            <w:pPr>
              <w:pStyle w:val="Normal"/>
              <w:jc w:val="left"/>
            </w:pPr>
            <w:r w:rsidR="26F13066">
              <w:rPr/>
              <w:t>Nitrofurantoin, 4</w:t>
            </w:r>
            <w:r w:rsidR="5E50692E">
              <w:rPr/>
              <w:t xml:space="preserve"> (11)</w:t>
            </w:r>
          </w:p>
        </w:tc>
      </w:tr>
      <w:tr w:rsidR="4A424328" w:rsidTr="65B4155D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965" w:type="dxa"/>
            <w:tcMar/>
          </w:tcPr>
          <w:p w:rsidR="4A424328" w:rsidP="2AB6EE04" w:rsidRDefault="4A424328" w14:paraId="6D9ED764" w14:textId="126EF872">
            <w:pPr>
              <w:pStyle w:val="Normal"/>
              <w:jc w:val="left"/>
            </w:pPr>
            <w:r w:rsidR="0C1BF033">
              <w:rPr/>
              <w:t>Pip/</w:t>
            </w:r>
            <w:r w:rsidR="0C1BF033">
              <w:rPr/>
              <w:t>tazo</w:t>
            </w:r>
            <w:r w:rsidR="0C1BF033">
              <w:rPr/>
              <w:t>, 3 (</w:t>
            </w:r>
            <w:r w:rsidR="6676C4F2">
              <w:rPr/>
              <w:t>2</w:t>
            </w:r>
            <w:r w:rsidR="0C1BF033">
              <w:rPr/>
              <w:t>)</w:t>
            </w:r>
          </w:p>
        </w:tc>
        <w:tc>
          <w:tcPr>
            <w:tcW w:w="1875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85" w:type="dxa"/>
            <w:tcMar/>
          </w:tcPr>
          <w:p w:rsidR="4A424328" w:rsidP="03EF9CFF" w:rsidRDefault="4A424328" w14:paraId="3B0DA837" w14:textId="17F39660">
            <w:pPr>
              <w:spacing w:before="0" w:beforeAutospacing="off" w:after="0" w:afterAutospacing="off" w:line="259" w:lineRule="auto"/>
              <w:ind/>
            </w:pPr>
            <w:r w:rsidR="51D5F4F1">
              <w:rPr/>
              <w:t xml:space="preserve">Nitrofurantoin, </w:t>
            </w:r>
            <w:r w:rsidR="6CECB013">
              <w:rPr/>
              <w:t>9</w:t>
            </w:r>
            <w:r w:rsidR="51D5F4F1">
              <w:rPr/>
              <w:t xml:space="preserve"> (</w:t>
            </w:r>
            <w:r w:rsidR="2790A097">
              <w:rPr/>
              <w:t>5</w:t>
            </w:r>
            <w:r w:rsidR="51D5F4F1">
              <w:rPr/>
              <w:t>)</w:t>
            </w:r>
          </w:p>
        </w:tc>
        <w:tc>
          <w:tcPr>
            <w:tcW w:w="2255" w:type="dxa"/>
            <w:tcMar/>
          </w:tcPr>
          <w:p w:rsidR="73C47F85" w:rsidP="65B4155D" w:rsidRDefault="73C47F85" w14:paraId="0A51FD7C" w14:textId="02516C2B">
            <w:pPr>
              <w:pStyle w:val="Normal"/>
              <w:jc w:val="left"/>
            </w:pPr>
            <w:r w:rsidR="210732CF">
              <w:rPr/>
              <w:t>Levofloxacin</w:t>
            </w:r>
            <w:r w:rsidR="5F149258">
              <w:rPr/>
              <w:t>, 3</w:t>
            </w:r>
            <w:r w:rsidR="68D3CFCE">
              <w:rPr/>
              <w:t xml:space="preserve"> (9)</w:t>
            </w:r>
          </w:p>
        </w:tc>
      </w:tr>
      <w:tr w:rsidR="64A621B0" w:rsidTr="65B4155D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965" w:type="dxa"/>
            <w:tcMar/>
          </w:tcPr>
          <w:p w:rsidR="75DFD982" w:rsidP="64A621B0" w:rsidRDefault="75DFD982" w14:paraId="16568BDE" w14:textId="603A467A">
            <w:pPr>
              <w:pStyle w:val="Normal"/>
              <w:jc w:val="left"/>
            </w:pPr>
            <w:r w:rsidR="4ECB27C4">
              <w:rPr/>
              <w:t>Meropenem, 2 (</w:t>
            </w:r>
            <w:r w:rsidR="7CA4D02B">
              <w:rPr/>
              <w:t>1</w:t>
            </w:r>
            <w:r w:rsidR="4ECB27C4">
              <w:rPr/>
              <w:t>)</w:t>
            </w:r>
          </w:p>
        </w:tc>
        <w:tc>
          <w:tcPr>
            <w:tcW w:w="1875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2085" w:type="dxa"/>
            <w:tcMar/>
          </w:tcPr>
          <w:p w:rsidR="0B76C8BB" w:rsidP="03EF9CFF" w:rsidRDefault="0B76C8BB" w14:paraId="472A23A5" w14:textId="35C07361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35C12A3E">
              <w:rPr/>
              <w:t>TMP/SMX, 7</w:t>
            </w:r>
            <w:r w:rsidR="36793260">
              <w:rPr/>
              <w:t xml:space="preserve"> (4)</w:t>
            </w:r>
          </w:p>
        </w:tc>
        <w:tc>
          <w:tcPr>
            <w:tcW w:w="2255" w:type="dxa"/>
            <w:tcMar/>
          </w:tcPr>
          <w:p w:rsidR="75DFD982" w:rsidP="03EF9CFF" w:rsidRDefault="75DFD982" w14:paraId="5E9984B2" w14:textId="3F3BA3EA">
            <w:pPr>
              <w:pStyle w:val="Normal"/>
              <w:jc w:val="left"/>
            </w:pPr>
            <w:r w:rsidR="13E868DB">
              <w:rPr/>
              <w:t>Amox</w:t>
            </w:r>
            <w:r w:rsidR="13E868DB">
              <w:rPr/>
              <w:t>/</w:t>
            </w:r>
            <w:r w:rsidR="13E868DB">
              <w:rPr/>
              <w:t>Clav</w:t>
            </w:r>
            <w:r w:rsidR="13E868DB">
              <w:rPr/>
              <w:t>, Cefdinir, TMP/SMX, 1</w:t>
            </w:r>
            <w:r w:rsidR="324D7B29">
              <w:rPr/>
              <w:t xml:space="preserve"> (3)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65B4155D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579BA0D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463E4CC7">
              <w:rPr/>
              <w:t>Total cases</w:t>
            </w:r>
            <w:r w:rsidR="3FED1669">
              <w:rPr/>
              <w:t xml:space="preserve">, </w:t>
            </w:r>
            <w:r w:rsidR="3AEFD611">
              <w:rPr/>
              <w:t>n=192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75335263">
            <w:pPr>
              <w:pStyle w:val="Normal"/>
              <w:jc w:val="center"/>
            </w:pPr>
            <w:r w:rsidR="38EFEBE2">
              <w:rPr/>
              <w:t>ASB</w:t>
            </w:r>
            <w:r w:rsidR="1D32095C">
              <w:rPr/>
              <w:t xml:space="preserve">, </w:t>
            </w:r>
            <w:r w:rsidR="07C7796C">
              <w:rPr/>
              <w:t>n=35</w:t>
            </w:r>
          </w:p>
        </w:tc>
      </w:tr>
      <w:tr w:rsidR="00D83AB4" w:rsidTr="65B4155D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01B8B175">
            <w:pPr>
              <w:jc w:val="center"/>
            </w:pPr>
            <w:r w:rsidR="77A36030">
              <w:rPr/>
              <w:t>7</w:t>
            </w:r>
            <w:r w:rsidR="35C2CF89">
              <w:rPr/>
              <w:t xml:space="preserve"> days (</w:t>
            </w:r>
            <w:r w:rsidR="15FDB3FD">
              <w:rPr/>
              <w:t>0</w:t>
            </w:r>
            <w:r w:rsidR="35C2CF89">
              <w:rPr/>
              <w:t>-</w:t>
            </w:r>
            <w:r w:rsidR="43AD4A23">
              <w:rPr/>
              <w:t>7</w:t>
            </w:r>
            <w:r w:rsidR="35C2CF89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0E0B2E47">
            <w:pPr>
              <w:jc w:val="center"/>
            </w:pPr>
            <w:r w:rsidR="20CDA024">
              <w:rPr/>
              <w:t>7</w:t>
            </w:r>
            <w:r w:rsidR="76AC65C3">
              <w:rPr/>
              <w:t xml:space="preserve"> </w:t>
            </w:r>
            <w:r w:rsidR="318E0746">
              <w:rPr/>
              <w:t>days (</w:t>
            </w:r>
            <w:r w:rsidR="5A350DCD">
              <w:rPr/>
              <w:t>5.5</w:t>
            </w:r>
            <w:r w:rsidR="0EED5003">
              <w:rPr/>
              <w:t>-</w:t>
            </w:r>
            <w:r w:rsidR="3A0F4499">
              <w:rPr/>
              <w:t>7</w:t>
            </w:r>
            <w:r w:rsidR="0EED5003">
              <w:rPr/>
              <w:t>)</w:t>
            </w:r>
          </w:p>
        </w:tc>
      </w:tr>
      <w:tr w:rsidR="00D83AB4" w:rsidTr="65B4155D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1E7931D0">
            <w:pPr>
              <w:jc w:val="center"/>
            </w:pPr>
            <w:r w:rsidR="633ECD6F">
              <w:rPr/>
              <w:t>26</w:t>
            </w:r>
            <w:r w:rsidR="4DDB4837">
              <w:rPr/>
              <w:t xml:space="preserve"> (</w:t>
            </w:r>
            <w:r w:rsidR="40BCB76A">
              <w:rPr/>
              <w:t>14)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79C05725">
            <w:pPr>
              <w:jc w:val="center"/>
            </w:pPr>
            <w:r w:rsidR="35C0F4A1">
              <w:rPr/>
              <w:t>4</w:t>
            </w:r>
            <w:r w:rsidR="47C15885">
              <w:rPr/>
              <w:t xml:space="preserve"> (</w:t>
            </w:r>
            <w:r w:rsidR="3F234359">
              <w:rPr/>
              <w:t>1</w:t>
            </w:r>
            <w:r w:rsidR="75E47DFE">
              <w:rPr/>
              <w:t>1</w:t>
            </w:r>
            <w:r w:rsidR="3F234359">
              <w:rPr/>
              <w:t>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65B4155D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7B02A97E">
            <w:pPr>
              <w:jc w:val="center"/>
            </w:pPr>
            <w:r w:rsidR="33F7EF2B">
              <w:rPr/>
              <w:t>Total cases</w:t>
            </w:r>
            <w:r w:rsidR="3407C697">
              <w:rPr/>
              <w:t xml:space="preserve">, </w:t>
            </w:r>
            <w:r w:rsidR="3AEFD611">
              <w:rPr/>
              <w:t>n=192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27B9F379">
            <w:pPr>
              <w:jc w:val="center"/>
            </w:pPr>
            <w:r w:rsidR="66A9C45F">
              <w:rPr/>
              <w:t>Treated ASB</w:t>
            </w:r>
            <w:r w:rsidR="3407C697">
              <w:rPr/>
              <w:t xml:space="preserve">, </w:t>
            </w:r>
            <w:r w:rsidR="07C7796C">
              <w:rPr/>
              <w:t>n=35</w:t>
            </w:r>
          </w:p>
        </w:tc>
      </w:tr>
      <w:tr w:rsidR="0054648A" w:rsidTr="65B4155D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0054648A" w:rsidTr="65B4155D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479D1718">
            <w:pPr>
              <w:jc w:val="center"/>
            </w:pPr>
            <w:r w:rsidR="12F7FB71">
              <w:rPr/>
              <w:t>35</w:t>
            </w:r>
            <w:r w:rsidR="7BC80E5A">
              <w:rPr/>
              <w:t xml:space="preserve"> (</w:t>
            </w:r>
            <w:r w:rsidR="7D16FBC8">
              <w:rPr/>
              <w:t>18</w:t>
            </w:r>
            <w:r w:rsidR="7BC80E5A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5A5F930E">
            <w:pPr>
              <w:jc w:val="center"/>
            </w:pPr>
            <w:r w:rsidR="00E5D9A3">
              <w:rPr/>
              <w:t>8</w:t>
            </w:r>
            <w:r w:rsidR="1C6A6588">
              <w:rPr/>
              <w:t xml:space="preserve"> (</w:t>
            </w:r>
            <w:r w:rsidR="5B33794D">
              <w:rPr/>
              <w:t>23</w:t>
            </w:r>
            <w:r w:rsidR="1C6A6588">
              <w:rPr/>
              <w:t>)</w:t>
            </w:r>
          </w:p>
        </w:tc>
      </w:tr>
      <w:tr w:rsidR="65B4155D" w:rsidTr="65B4155D" w14:paraId="66A8572D">
        <w:trPr>
          <w:trHeight w:val="300"/>
        </w:trPr>
        <w:tc>
          <w:tcPr>
            <w:tcW w:w="4350" w:type="dxa"/>
            <w:tcMar/>
          </w:tcPr>
          <w:p w:rsidR="602DE742" w:rsidP="65B4155D" w:rsidRDefault="602DE742" w14:paraId="4998652B" w14:textId="57467079">
            <w:pPr>
              <w:ind w:left="330"/>
            </w:pPr>
            <w:r w:rsidR="602DE742">
              <w:rPr/>
              <w:t>ED, then discharged</w:t>
            </w:r>
          </w:p>
        </w:tc>
        <w:tc>
          <w:tcPr>
            <w:tcW w:w="3075" w:type="dxa"/>
            <w:tcMar/>
          </w:tcPr>
          <w:p w:rsidR="602DE742" w:rsidP="65B4155D" w:rsidRDefault="602DE742" w14:paraId="194C007D" w14:textId="4CA8CA64">
            <w:pPr>
              <w:pStyle w:val="Normal"/>
              <w:jc w:val="center"/>
            </w:pPr>
            <w:r w:rsidR="602DE742">
              <w:rPr/>
              <w:t>155 (</w:t>
            </w:r>
            <w:r w:rsidR="13D1A2CE">
              <w:rPr/>
              <w:t>81</w:t>
            </w:r>
            <w:r w:rsidR="602DE742">
              <w:rPr/>
              <w:t>)</w:t>
            </w:r>
          </w:p>
        </w:tc>
        <w:tc>
          <w:tcPr>
            <w:tcW w:w="3360" w:type="dxa"/>
            <w:tcMar/>
          </w:tcPr>
          <w:p w:rsidR="3805630A" w:rsidP="65B4155D" w:rsidRDefault="3805630A" w14:paraId="1EF435C4" w14:textId="53787938">
            <w:pPr>
              <w:pStyle w:val="Normal"/>
              <w:jc w:val="center"/>
            </w:pPr>
            <w:r w:rsidR="3805630A">
              <w:rPr/>
              <w:t>27</w:t>
            </w:r>
          </w:p>
        </w:tc>
      </w:tr>
      <w:tr w:rsidR="0054648A" w:rsidTr="65B4155D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676F0E23">
            <w:pPr>
              <w:jc w:val="center"/>
            </w:pPr>
            <w:r w:rsidR="3662EED3">
              <w:rPr/>
              <w:t>2</w:t>
            </w:r>
            <w:r w:rsidR="215F8486">
              <w:rPr/>
              <w:t xml:space="preserve"> (</w:t>
            </w:r>
            <w:r w:rsidR="0338E6E1">
              <w:rPr/>
              <w:t>1</w:t>
            </w:r>
            <w:r w:rsidR="215F8486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26217923">
            <w:pPr>
              <w:jc w:val="center"/>
            </w:pPr>
            <w:r w:rsidR="428827A0">
              <w:rPr/>
              <w:t>0</w:t>
            </w:r>
            <w:r w:rsidR="053E727E">
              <w:rPr/>
              <w:t xml:space="preserve"> (</w:t>
            </w:r>
            <w:r w:rsidR="43F641D8">
              <w:rPr/>
              <w:t>0</w:t>
            </w:r>
            <w:r w:rsidR="053E727E">
              <w:rPr/>
              <w:t>)</w:t>
            </w:r>
          </w:p>
        </w:tc>
      </w:tr>
      <w:tr w:rsidR="0054648A" w:rsidTr="65B4155D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4B3B5490">
            <w:pPr>
              <w:jc w:val="center"/>
            </w:pPr>
            <w:r w:rsidR="173848FC">
              <w:rPr/>
              <w:t>0</w:t>
            </w:r>
            <w:r w:rsidR="4341C1BC">
              <w:rPr/>
              <w:t xml:space="preserve"> </w:t>
            </w:r>
            <w:r w:rsidR="6858DDB1">
              <w:rPr/>
              <w:t>(</w:t>
            </w:r>
            <w:r w:rsidR="54E4DC9C">
              <w:rPr/>
              <w:t>0</w:t>
            </w:r>
            <w:r w:rsidR="6858DDB1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27716234">
            <w:pPr>
              <w:jc w:val="center"/>
            </w:pPr>
            <w:r w:rsidR="65205D61">
              <w:rPr/>
              <w:t>0</w:t>
            </w:r>
            <w:r w:rsidR="33B7A3AF">
              <w:rPr/>
              <w:t xml:space="preserve"> (</w:t>
            </w:r>
            <w:r w:rsidR="52B12023">
              <w:rPr/>
              <w:t>0</w:t>
            </w:r>
            <w:r w:rsidR="33B7A3AF">
              <w:rPr/>
              <w:t>)</w:t>
            </w:r>
          </w:p>
        </w:tc>
      </w:tr>
      <w:tr w:rsidR="0054648A" w:rsidTr="65B4155D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4BFFC4D2">
            <w:pPr>
              <w:jc w:val="center"/>
            </w:pPr>
            <w:r w:rsidR="560F4854">
              <w:rPr/>
              <w:t>123</w:t>
            </w:r>
            <w:r w:rsidR="503E3A0B">
              <w:rPr/>
              <w:t xml:space="preserve"> (</w:t>
            </w:r>
            <w:r w:rsidR="01CAAABB">
              <w:rPr/>
              <w:t>64</w:t>
            </w:r>
            <w:r w:rsidR="0A45C1A2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5F50E510">
            <w:pPr>
              <w:jc w:val="center"/>
            </w:pPr>
            <w:r w:rsidR="5224E666">
              <w:rPr/>
              <w:t>32</w:t>
            </w:r>
            <w:r w:rsidR="6E2A615D">
              <w:rPr/>
              <w:t xml:space="preserve"> (</w:t>
            </w:r>
            <w:r w:rsidR="4D695AB0">
              <w:rPr/>
              <w:t>91)</w:t>
            </w:r>
          </w:p>
        </w:tc>
      </w:tr>
      <w:tr w:rsidR="0054648A" w:rsidTr="65B4155D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5159F35A">
            <w:pPr>
              <w:jc w:val="center"/>
            </w:pPr>
            <w:r w:rsidR="17E57C29">
              <w:rPr/>
              <w:t>46</w:t>
            </w:r>
            <w:r w:rsidR="439B6867">
              <w:rPr/>
              <w:t xml:space="preserve"> </w:t>
            </w:r>
            <w:r w:rsidR="29071E78">
              <w:rPr/>
              <w:t>(</w:t>
            </w:r>
            <w:r w:rsidR="38849550">
              <w:rPr/>
              <w:t>24</w:t>
            </w:r>
            <w:r w:rsidR="4DE73FE2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0C774BC2">
            <w:pPr>
              <w:jc w:val="center"/>
            </w:pPr>
            <w:r w:rsidR="3D3C2183">
              <w:rPr/>
              <w:t>9</w:t>
            </w:r>
            <w:r w:rsidR="05E0B7CA">
              <w:rPr/>
              <w:t xml:space="preserve"> (</w:t>
            </w:r>
            <w:r w:rsidR="748EA5E2">
              <w:rPr/>
              <w:t>26)</w:t>
            </w:r>
          </w:p>
        </w:tc>
      </w:tr>
      <w:tr w:rsidR="00270AB7" w:rsidTr="65B4155D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6CBB9FE6">
            <w:pPr>
              <w:jc w:val="center"/>
            </w:pPr>
            <w:r w:rsidR="41AAB593">
              <w:rPr/>
              <w:t>7</w:t>
            </w:r>
            <w:r w:rsidR="6856B2B9">
              <w:rPr/>
              <w:t>2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1FAA18C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8AB7D38">
              <w:rPr/>
              <w:t>77</w:t>
            </w:r>
          </w:p>
        </w:tc>
      </w:tr>
      <w:tr w:rsidR="0054648A" w:rsidTr="65B4155D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166A5502">
            <w:pPr>
              <w:jc w:val="center"/>
            </w:pPr>
            <w:r w:rsidR="03AC5A0C">
              <w:rPr/>
              <w:t>10</w:t>
            </w:r>
            <w:r w:rsidR="10DF0A5B">
              <w:rPr/>
              <w:t xml:space="preserve"> (</w:t>
            </w:r>
            <w:r w:rsidR="3ED78C98">
              <w:rPr/>
              <w:t>5</w:t>
            </w:r>
            <w:r w:rsidR="10DF0A5B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61D4181F">
            <w:pPr>
              <w:jc w:val="center"/>
            </w:pPr>
            <w:r w:rsidR="16AC2FDA">
              <w:rPr/>
              <w:t>6</w:t>
            </w:r>
            <w:r w:rsidR="1DC9DE07">
              <w:rPr/>
              <w:t xml:space="preserve"> (</w:t>
            </w:r>
            <w:r w:rsidR="05236E06">
              <w:rPr/>
              <w:t>18)</w:t>
            </w:r>
          </w:p>
        </w:tc>
      </w:tr>
      <w:tr w:rsidR="0054648A" w:rsidTr="65B4155D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2C7C2072">
            <w:pPr>
              <w:jc w:val="center"/>
            </w:pPr>
            <w:r w:rsidR="65862481">
              <w:rPr/>
              <w:t>5</w:t>
            </w:r>
            <w:r w:rsidR="63435DFE">
              <w:rPr/>
              <w:t xml:space="preserve"> (</w:t>
            </w:r>
            <w:r w:rsidR="1906B72E">
              <w:rPr/>
              <w:t>3</w:t>
            </w:r>
            <w:r w:rsidR="63435DFE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43B6DCC4">
            <w:pPr>
              <w:jc w:val="center"/>
            </w:pPr>
            <w:r w:rsidR="0F509326">
              <w:rPr/>
              <w:t>3</w:t>
            </w:r>
            <w:r w:rsidR="3305D666">
              <w:rPr/>
              <w:t xml:space="preserve"> (</w:t>
            </w:r>
            <w:r w:rsidR="71610278">
              <w:rPr/>
              <w:t>9</w:t>
            </w:r>
            <w:r w:rsidR="3305D666">
              <w:rPr/>
              <w:t>)</w:t>
            </w:r>
          </w:p>
        </w:tc>
      </w:tr>
      <w:tr w:rsidR="0054648A" w:rsidTr="65B4155D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2C5540E9">
            <w:pPr>
              <w:jc w:val="center"/>
            </w:pPr>
            <w:r w:rsidR="320A84D5">
              <w:rPr/>
              <w:t>9</w:t>
            </w:r>
            <w:r w:rsidR="5469B353">
              <w:rPr/>
              <w:t xml:space="preserve"> (</w:t>
            </w:r>
            <w:r w:rsidR="4248A86E">
              <w:rPr/>
              <w:t>5</w:t>
            </w:r>
            <w:r w:rsidR="61A197C9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66F76AE1">
            <w:pPr>
              <w:jc w:val="center"/>
            </w:pPr>
            <w:r w:rsidR="61A197C9">
              <w:rPr/>
              <w:t>6</w:t>
            </w:r>
            <w:r w:rsidR="6270C833">
              <w:rPr/>
              <w:t xml:space="preserve"> (1</w:t>
            </w:r>
            <w:r w:rsidR="3129876A">
              <w:rPr/>
              <w:t>7</w:t>
            </w:r>
            <w:r w:rsidR="6270C833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3E7CA8" w:rsidP="65B4155D" w:rsidRDefault="063E7CA8" w14:paraId="3A7392D7" w14:textId="6CE68D4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B4155D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65B4155D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79834D4C">
      <w:pPr>
        <w:spacing w:after="0"/>
        <w:jc w:val="center"/>
        <w:rPr>
          <w:color w:val="auto"/>
          <w:sz w:val="28"/>
          <w:szCs w:val="28"/>
        </w:rPr>
      </w:pPr>
      <w:r w:rsidRPr="65B4155D" w:rsidR="7F3F6DBE">
        <w:rPr>
          <w:color w:val="auto"/>
          <w:sz w:val="28"/>
          <w:szCs w:val="28"/>
        </w:rPr>
        <w:t>Bonner</w:t>
      </w:r>
      <w:r w:rsidRPr="65B4155D" w:rsidR="334B52FF">
        <w:rPr>
          <w:color w:val="auto"/>
          <w:sz w:val="28"/>
          <w:szCs w:val="28"/>
        </w:rPr>
        <w:t xml:space="preserve">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65B4155D" w:rsidRDefault="6E4DCE9B" w14:paraId="75A72833" w14:textId="728DAC29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Baseline: </w:t>
      </w:r>
      <w:r w:rsidR="33751905">
        <w:rPr>
          <w:b w:val="0"/>
          <w:bCs w:val="0"/>
          <w:u w:val="none"/>
        </w:rPr>
        <w:t>47</w:t>
      </w:r>
      <w:r w:rsidR="6E4DCE9B">
        <w:rPr>
          <w:b w:val="0"/>
          <w:bCs w:val="0"/>
          <w:u w:val="none"/>
        </w:rPr>
        <w:t>%</w:t>
      </w:r>
    </w:p>
    <w:p w:rsidR="6E4DCE9B" w:rsidP="65B4155D" w:rsidRDefault="6E4DCE9B" w14:paraId="3238475D" w14:textId="4C1A0312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none"/>
        </w:rPr>
      </w:pPr>
      <w:r w:rsidR="6E4DCE9B">
        <w:rPr>
          <w:b w:val="0"/>
          <w:bCs w:val="0"/>
          <w:u w:val="none"/>
        </w:rPr>
        <w:t xml:space="preserve">Peri-Intervention: </w:t>
      </w:r>
      <w:r w:rsidR="006205E3">
        <w:rPr>
          <w:b w:val="0"/>
          <w:bCs w:val="0"/>
          <w:u w:val="none"/>
        </w:rPr>
        <w:t>41</w:t>
      </w:r>
      <w:r w:rsidR="6E4DCE9B">
        <w:rPr>
          <w:b w:val="0"/>
          <w:bCs w:val="0"/>
          <w:u w:val="none"/>
        </w:rPr>
        <w:t>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305C6179">
      <w:pPr>
        <w:pStyle w:val="Normal"/>
        <w:spacing w:after="0"/>
        <w:jc w:val="center"/>
      </w:pPr>
      <w:r w:rsidR="4624AA0F">
        <w:drawing>
          <wp:inline wp14:editId="4EC282DF" wp14:anchorId="0A5A3CD1">
            <wp:extent cx="4572000" cy="2752725"/>
            <wp:effectExtent l="0" t="0" r="0" b="0"/>
            <wp:docPr id="21097510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448910d4c4416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0FD7FE"/>
    <w:rsid w:val="0020B052"/>
    <w:rsid w:val="00270AB7"/>
    <w:rsid w:val="003AFE43"/>
    <w:rsid w:val="0054648A"/>
    <w:rsid w:val="006205E3"/>
    <w:rsid w:val="006E86F8"/>
    <w:rsid w:val="007106DA"/>
    <w:rsid w:val="00C70F0F"/>
    <w:rsid w:val="00D83AB4"/>
    <w:rsid w:val="00E5D9A3"/>
    <w:rsid w:val="00E93B88"/>
    <w:rsid w:val="00EF4B4C"/>
    <w:rsid w:val="00F551A4"/>
    <w:rsid w:val="011AACB7"/>
    <w:rsid w:val="011B836A"/>
    <w:rsid w:val="01289607"/>
    <w:rsid w:val="0177AC6F"/>
    <w:rsid w:val="01A2C247"/>
    <w:rsid w:val="01BD274E"/>
    <w:rsid w:val="01C10329"/>
    <w:rsid w:val="01CAAABB"/>
    <w:rsid w:val="0207ED5A"/>
    <w:rsid w:val="0213F213"/>
    <w:rsid w:val="02219525"/>
    <w:rsid w:val="024D0763"/>
    <w:rsid w:val="02585394"/>
    <w:rsid w:val="0278AAFE"/>
    <w:rsid w:val="02A6C825"/>
    <w:rsid w:val="02F8E750"/>
    <w:rsid w:val="030C573C"/>
    <w:rsid w:val="0338E6E1"/>
    <w:rsid w:val="037A18FB"/>
    <w:rsid w:val="03A39F4D"/>
    <w:rsid w:val="03AC5A0C"/>
    <w:rsid w:val="03EF9CFF"/>
    <w:rsid w:val="03F80B1D"/>
    <w:rsid w:val="0436E787"/>
    <w:rsid w:val="0449F258"/>
    <w:rsid w:val="0475E23C"/>
    <w:rsid w:val="04A95444"/>
    <w:rsid w:val="04BDB873"/>
    <w:rsid w:val="04D7403B"/>
    <w:rsid w:val="0507F0BC"/>
    <w:rsid w:val="05236E06"/>
    <w:rsid w:val="053E727E"/>
    <w:rsid w:val="054F2671"/>
    <w:rsid w:val="05E0B7CA"/>
    <w:rsid w:val="05FD30FD"/>
    <w:rsid w:val="05FDB5F6"/>
    <w:rsid w:val="0622FC05"/>
    <w:rsid w:val="063E7CA8"/>
    <w:rsid w:val="06D51D5C"/>
    <w:rsid w:val="072FABDF"/>
    <w:rsid w:val="077658DD"/>
    <w:rsid w:val="07C7796C"/>
    <w:rsid w:val="07CCB2FC"/>
    <w:rsid w:val="07E0455F"/>
    <w:rsid w:val="080260BE"/>
    <w:rsid w:val="080DF326"/>
    <w:rsid w:val="0832F427"/>
    <w:rsid w:val="0835B15B"/>
    <w:rsid w:val="0838CBAC"/>
    <w:rsid w:val="088659BF"/>
    <w:rsid w:val="088CF525"/>
    <w:rsid w:val="08929426"/>
    <w:rsid w:val="0918792C"/>
    <w:rsid w:val="092A7F98"/>
    <w:rsid w:val="092F4339"/>
    <w:rsid w:val="09469010"/>
    <w:rsid w:val="09ECF7D3"/>
    <w:rsid w:val="0A0BC8C4"/>
    <w:rsid w:val="0A324284"/>
    <w:rsid w:val="0A45C1A2"/>
    <w:rsid w:val="0A61DE73"/>
    <w:rsid w:val="0A61DE73"/>
    <w:rsid w:val="0A72AABD"/>
    <w:rsid w:val="0A7C35BE"/>
    <w:rsid w:val="0A8BB886"/>
    <w:rsid w:val="0AA9D252"/>
    <w:rsid w:val="0B0377E5"/>
    <w:rsid w:val="0B09E680"/>
    <w:rsid w:val="0B35D3C8"/>
    <w:rsid w:val="0B5D7F4F"/>
    <w:rsid w:val="0B76C8BB"/>
    <w:rsid w:val="0B8559CF"/>
    <w:rsid w:val="0BCE047F"/>
    <w:rsid w:val="0C1BF033"/>
    <w:rsid w:val="0C3A0D81"/>
    <w:rsid w:val="0CBBDBEA"/>
    <w:rsid w:val="0D2E8FA8"/>
    <w:rsid w:val="0D3B5E15"/>
    <w:rsid w:val="0D7324C3"/>
    <w:rsid w:val="0D868AB3"/>
    <w:rsid w:val="0DA1E5A2"/>
    <w:rsid w:val="0DA973D0"/>
    <w:rsid w:val="0DD0B83E"/>
    <w:rsid w:val="0DD7E24F"/>
    <w:rsid w:val="0DFE3014"/>
    <w:rsid w:val="0E623316"/>
    <w:rsid w:val="0E678675"/>
    <w:rsid w:val="0E998A8B"/>
    <w:rsid w:val="0EA45DBF"/>
    <w:rsid w:val="0EC05927"/>
    <w:rsid w:val="0EED5003"/>
    <w:rsid w:val="0EF51184"/>
    <w:rsid w:val="0F465EB6"/>
    <w:rsid w:val="0F509326"/>
    <w:rsid w:val="0F774028"/>
    <w:rsid w:val="0F951827"/>
    <w:rsid w:val="1004F264"/>
    <w:rsid w:val="100CBEF1"/>
    <w:rsid w:val="10278511"/>
    <w:rsid w:val="107D8218"/>
    <w:rsid w:val="1085B69A"/>
    <w:rsid w:val="108D713E"/>
    <w:rsid w:val="10A17BF1"/>
    <w:rsid w:val="10B6BA5F"/>
    <w:rsid w:val="10DF0A5B"/>
    <w:rsid w:val="115C5FB7"/>
    <w:rsid w:val="11A6EB14"/>
    <w:rsid w:val="11E6E612"/>
    <w:rsid w:val="1200509B"/>
    <w:rsid w:val="121A4A67"/>
    <w:rsid w:val="1233132C"/>
    <w:rsid w:val="123ABAA3"/>
    <w:rsid w:val="12BF56C1"/>
    <w:rsid w:val="12C69894"/>
    <w:rsid w:val="12D16CC1"/>
    <w:rsid w:val="12F7FB71"/>
    <w:rsid w:val="131FFC1E"/>
    <w:rsid w:val="1372CFB6"/>
    <w:rsid w:val="138773CA"/>
    <w:rsid w:val="13B808B4"/>
    <w:rsid w:val="13D1A2CE"/>
    <w:rsid w:val="13E868DB"/>
    <w:rsid w:val="1420CCB5"/>
    <w:rsid w:val="14A2BD69"/>
    <w:rsid w:val="14F63F0F"/>
    <w:rsid w:val="151280E0"/>
    <w:rsid w:val="15B8F0B5"/>
    <w:rsid w:val="15FDB3FD"/>
    <w:rsid w:val="1603586B"/>
    <w:rsid w:val="1622BCE7"/>
    <w:rsid w:val="1656DDA6"/>
    <w:rsid w:val="168CF944"/>
    <w:rsid w:val="169327CB"/>
    <w:rsid w:val="16AC2FDA"/>
    <w:rsid w:val="16E8B98A"/>
    <w:rsid w:val="170F5906"/>
    <w:rsid w:val="17334E52"/>
    <w:rsid w:val="173848FC"/>
    <w:rsid w:val="177CF759"/>
    <w:rsid w:val="177E8E87"/>
    <w:rsid w:val="17BE8D48"/>
    <w:rsid w:val="17CE25B9"/>
    <w:rsid w:val="17E57C29"/>
    <w:rsid w:val="1830151B"/>
    <w:rsid w:val="185061C3"/>
    <w:rsid w:val="185CB617"/>
    <w:rsid w:val="1865B8C2"/>
    <w:rsid w:val="1870831B"/>
    <w:rsid w:val="18760F34"/>
    <w:rsid w:val="18D90610"/>
    <w:rsid w:val="18EA0A32"/>
    <w:rsid w:val="1906B72E"/>
    <w:rsid w:val="193E7AE4"/>
    <w:rsid w:val="19819509"/>
    <w:rsid w:val="199FED90"/>
    <w:rsid w:val="19CD8D87"/>
    <w:rsid w:val="19F02127"/>
    <w:rsid w:val="1A2C6AC1"/>
    <w:rsid w:val="1A2DA6D9"/>
    <w:rsid w:val="1A593C51"/>
    <w:rsid w:val="1AB57DFB"/>
    <w:rsid w:val="1AF29D76"/>
    <w:rsid w:val="1B094802"/>
    <w:rsid w:val="1B30D901"/>
    <w:rsid w:val="1B503590"/>
    <w:rsid w:val="1B5EB8B8"/>
    <w:rsid w:val="1B64930F"/>
    <w:rsid w:val="1BC9773A"/>
    <w:rsid w:val="1C1856BB"/>
    <w:rsid w:val="1C6A6588"/>
    <w:rsid w:val="1CC76874"/>
    <w:rsid w:val="1CCAB819"/>
    <w:rsid w:val="1D00899F"/>
    <w:rsid w:val="1D074852"/>
    <w:rsid w:val="1D1C4FCC"/>
    <w:rsid w:val="1D21BE3A"/>
    <w:rsid w:val="1D32095C"/>
    <w:rsid w:val="1D43F43E"/>
    <w:rsid w:val="1D8BF6B0"/>
    <w:rsid w:val="1DA2B2F9"/>
    <w:rsid w:val="1DC9DE07"/>
    <w:rsid w:val="1DD1D336"/>
    <w:rsid w:val="1E04D1F6"/>
    <w:rsid w:val="1E50C001"/>
    <w:rsid w:val="1E7BD603"/>
    <w:rsid w:val="1E90B880"/>
    <w:rsid w:val="1EF8B57C"/>
    <w:rsid w:val="1F4BF794"/>
    <w:rsid w:val="1FBF6940"/>
    <w:rsid w:val="2055F77F"/>
    <w:rsid w:val="2096B304"/>
    <w:rsid w:val="20A29BD7"/>
    <w:rsid w:val="20CDA024"/>
    <w:rsid w:val="210732CF"/>
    <w:rsid w:val="21498952"/>
    <w:rsid w:val="2157FDF5"/>
    <w:rsid w:val="215F8486"/>
    <w:rsid w:val="2160482B"/>
    <w:rsid w:val="2164BE82"/>
    <w:rsid w:val="2180BD1B"/>
    <w:rsid w:val="2184A21B"/>
    <w:rsid w:val="218AABAC"/>
    <w:rsid w:val="2195C8D8"/>
    <w:rsid w:val="21BF3315"/>
    <w:rsid w:val="21D8F2F0"/>
    <w:rsid w:val="21E06E88"/>
    <w:rsid w:val="220E0691"/>
    <w:rsid w:val="223E937A"/>
    <w:rsid w:val="224B17EF"/>
    <w:rsid w:val="22DF7325"/>
    <w:rsid w:val="232A7B9D"/>
    <w:rsid w:val="238197F2"/>
    <w:rsid w:val="23B9276E"/>
    <w:rsid w:val="240DA9AC"/>
    <w:rsid w:val="240DA9AC"/>
    <w:rsid w:val="243305A5"/>
    <w:rsid w:val="2434E53C"/>
    <w:rsid w:val="24430351"/>
    <w:rsid w:val="248DE7D3"/>
    <w:rsid w:val="24915A87"/>
    <w:rsid w:val="24F048CD"/>
    <w:rsid w:val="24FEE04A"/>
    <w:rsid w:val="25243BA7"/>
    <w:rsid w:val="2586BAD0"/>
    <w:rsid w:val="25A034F4"/>
    <w:rsid w:val="25B66057"/>
    <w:rsid w:val="25D38FE5"/>
    <w:rsid w:val="25DDD40B"/>
    <w:rsid w:val="25FB0FA0"/>
    <w:rsid w:val="263126F7"/>
    <w:rsid w:val="26426764"/>
    <w:rsid w:val="26429F75"/>
    <w:rsid w:val="267C271D"/>
    <w:rsid w:val="26F13066"/>
    <w:rsid w:val="27413B1B"/>
    <w:rsid w:val="2755B3BC"/>
    <w:rsid w:val="276113E1"/>
    <w:rsid w:val="2790A097"/>
    <w:rsid w:val="27F32440"/>
    <w:rsid w:val="2808AC53"/>
    <w:rsid w:val="28107557"/>
    <w:rsid w:val="28895FB6"/>
    <w:rsid w:val="29071E78"/>
    <w:rsid w:val="29F00899"/>
    <w:rsid w:val="29F3897D"/>
    <w:rsid w:val="2A42FEE7"/>
    <w:rsid w:val="2A4D5A33"/>
    <w:rsid w:val="2A83F968"/>
    <w:rsid w:val="2A8E9F24"/>
    <w:rsid w:val="2AB6EE04"/>
    <w:rsid w:val="2AB79634"/>
    <w:rsid w:val="2AD7650F"/>
    <w:rsid w:val="2B1AF95E"/>
    <w:rsid w:val="2B4F9840"/>
    <w:rsid w:val="2B5014E9"/>
    <w:rsid w:val="2B8F59DE"/>
    <w:rsid w:val="2BA4AF06"/>
    <w:rsid w:val="2BE40234"/>
    <w:rsid w:val="2C0CB033"/>
    <w:rsid w:val="2C3FF90C"/>
    <w:rsid w:val="2C47675D"/>
    <w:rsid w:val="2CE134F6"/>
    <w:rsid w:val="2CEB68A1"/>
    <w:rsid w:val="2D24DE1F"/>
    <w:rsid w:val="2D5F6D96"/>
    <w:rsid w:val="2D67F73A"/>
    <w:rsid w:val="2DA611F0"/>
    <w:rsid w:val="2E0A705C"/>
    <w:rsid w:val="2E4E2015"/>
    <w:rsid w:val="2E9BE159"/>
    <w:rsid w:val="2EBC5A9D"/>
    <w:rsid w:val="2F3CEF08"/>
    <w:rsid w:val="2F769254"/>
    <w:rsid w:val="2F8CF231"/>
    <w:rsid w:val="2F8F8535"/>
    <w:rsid w:val="2F9E42DE"/>
    <w:rsid w:val="2FFD321E"/>
    <w:rsid w:val="3028CBDC"/>
    <w:rsid w:val="30900D6E"/>
    <w:rsid w:val="30B02A3E"/>
    <w:rsid w:val="3129876A"/>
    <w:rsid w:val="313B10D8"/>
    <w:rsid w:val="31446105"/>
    <w:rsid w:val="314F5C03"/>
    <w:rsid w:val="318E0746"/>
    <w:rsid w:val="320A84D5"/>
    <w:rsid w:val="324D7B29"/>
    <w:rsid w:val="3259F27F"/>
    <w:rsid w:val="328654AA"/>
    <w:rsid w:val="32A79742"/>
    <w:rsid w:val="32A8D78C"/>
    <w:rsid w:val="3305D666"/>
    <w:rsid w:val="33184BD4"/>
    <w:rsid w:val="332A7231"/>
    <w:rsid w:val="334B52FF"/>
    <w:rsid w:val="33751905"/>
    <w:rsid w:val="33A53012"/>
    <w:rsid w:val="33B7A3AF"/>
    <w:rsid w:val="33F6E118"/>
    <w:rsid w:val="33F7EF2B"/>
    <w:rsid w:val="3407C697"/>
    <w:rsid w:val="34844B35"/>
    <w:rsid w:val="34AC7A47"/>
    <w:rsid w:val="34DE9A6E"/>
    <w:rsid w:val="34EF0C7B"/>
    <w:rsid w:val="350C17C4"/>
    <w:rsid w:val="350C35A0"/>
    <w:rsid w:val="35142BC5"/>
    <w:rsid w:val="3597F5D3"/>
    <w:rsid w:val="35C0F4A1"/>
    <w:rsid w:val="35C12A3E"/>
    <w:rsid w:val="35C2CF89"/>
    <w:rsid w:val="35D35209"/>
    <w:rsid w:val="35E0AA13"/>
    <w:rsid w:val="35F2424A"/>
    <w:rsid w:val="35FC33B5"/>
    <w:rsid w:val="360B1148"/>
    <w:rsid w:val="366117E0"/>
    <w:rsid w:val="3662EED3"/>
    <w:rsid w:val="366A74E2"/>
    <w:rsid w:val="367575C1"/>
    <w:rsid w:val="36793260"/>
    <w:rsid w:val="367D33DD"/>
    <w:rsid w:val="368E0277"/>
    <w:rsid w:val="368F091B"/>
    <w:rsid w:val="36A392E8"/>
    <w:rsid w:val="36CAEA69"/>
    <w:rsid w:val="36E2990B"/>
    <w:rsid w:val="36E9250E"/>
    <w:rsid w:val="3805630A"/>
    <w:rsid w:val="38165C91"/>
    <w:rsid w:val="3836DCBD"/>
    <w:rsid w:val="3855815C"/>
    <w:rsid w:val="386645C4"/>
    <w:rsid w:val="38849550"/>
    <w:rsid w:val="38A3A2A8"/>
    <w:rsid w:val="38A4B637"/>
    <w:rsid w:val="38ADDE48"/>
    <w:rsid w:val="38EFEBE2"/>
    <w:rsid w:val="39204EA4"/>
    <w:rsid w:val="3923552F"/>
    <w:rsid w:val="39B101A4"/>
    <w:rsid w:val="39BF4589"/>
    <w:rsid w:val="3A09F8EB"/>
    <w:rsid w:val="3A0BDC03"/>
    <w:rsid w:val="3A0F4499"/>
    <w:rsid w:val="3A21D4C6"/>
    <w:rsid w:val="3A296675"/>
    <w:rsid w:val="3A63A03F"/>
    <w:rsid w:val="3A9C26D7"/>
    <w:rsid w:val="3A9DAE8E"/>
    <w:rsid w:val="3AB7E8EA"/>
    <w:rsid w:val="3ACC3CC0"/>
    <w:rsid w:val="3AEFD611"/>
    <w:rsid w:val="3AFABAFA"/>
    <w:rsid w:val="3AFD703A"/>
    <w:rsid w:val="3B5C0B03"/>
    <w:rsid w:val="3B5FC810"/>
    <w:rsid w:val="3B630B62"/>
    <w:rsid w:val="3BE9C298"/>
    <w:rsid w:val="3C305E18"/>
    <w:rsid w:val="3CBF316B"/>
    <w:rsid w:val="3CC1DA29"/>
    <w:rsid w:val="3CC3739F"/>
    <w:rsid w:val="3CFC47DC"/>
    <w:rsid w:val="3D3C2183"/>
    <w:rsid w:val="3D7A4E51"/>
    <w:rsid w:val="3DAFDF76"/>
    <w:rsid w:val="3DC9DD33"/>
    <w:rsid w:val="3DCD8F10"/>
    <w:rsid w:val="3DF9C85A"/>
    <w:rsid w:val="3E027358"/>
    <w:rsid w:val="3E36DC5F"/>
    <w:rsid w:val="3E382418"/>
    <w:rsid w:val="3E89EBF7"/>
    <w:rsid w:val="3E9DB3B1"/>
    <w:rsid w:val="3EA4E33B"/>
    <w:rsid w:val="3EA54A52"/>
    <w:rsid w:val="3ED78C98"/>
    <w:rsid w:val="3F05CBD6"/>
    <w:rsid w:val="3F234359"/>
    <w:rsid w:val="3F671FD3"/>
    <w:rsid w:val="3F6E63FC"/>
    <w:rsid w:val="3F8B6CA6"/>
    <w:rsid w:val="3FB4A7AA"/>
    <w:rsid w:val="3FE11B56"/>
    <w:rsid w:val="3FED1669"/>
    <w:rsid w:val="400CE32E"/>
    <w:rsid w:val="40106C48"/>
    <w:rsid w:val="4092B046"/>
    <w:rsid w:val="40BCB76A"/>
    <w:rsid w:val="40D6A6FA"/>
    <w:rsid w:val="4111A283"/>
    <w:rsid w:val="411D6CAE"/>
    <w:rsid w:val="41AAB593"/>
    <w:rsid w:val="41B49D0A"/>
    <w:rsid w:val="41C194D6"/>
    <w:rsid w:val="4233EC52"/>
    <w:rsid w:val="4248A86E"/>
    <w:rsid w:val="426EC5EC"/>
    <w:rsid w:val="427807F7"/>
    <w:rsid w:val="428827A0"/>
    <w:rsid w:val="429F0273"/>
    <w:rsid w:val="42AAF254"/>
    <w:rsid w:val="42F836DF"/>
    <w:rsid w:val="4341C1BC"/>
    <w:rsid w:val="437AD4FE"/>
    <w:rsid w:val="437E129A"/>
    <w:rsid w:val="439B6867"/>
    <w:rsid w:val="43AD4A23"/>
    <w:rsid w:val="43F641D8"/>
    <w:rsid w:val="43FC7AE8"/>
    <w:rsid w:val="4425A768"/>
    <w:rsid w:val="4462B93D"/>
    <w:rsid w:val="44677E5B"/>
    <w:rsid w:val="446B635B"/>
    <w:rsid w:val="446FC888"/>
    <w:rsid w:val="4476304D"/>
    <w:rsid w:val="44A08BE3"/>
    <w:rsid w:val="44C64339"/>
    <w:rsid w:val="44DB348B"/>
    <w:rsid w:val="44F76949"/>
    <w:rsid w:val="450E9789"/>
    <w:rsid w:val="4519A548"/>
    <w:rsid w:val="45968821"/>
    <w:rsid w:val="45A59044"/>
    <w:rsid w:val="45B29A04"/>
    <w:rsid w:val="45E29316"/>
    <w:rsid w:val="460B98E9"/>
    <w:rsid w:val="4624AA0F"/>
    <w:rsid w:val="463076E2"/>
    <w:rsid w:val="46344837"/>
    <w:rsid w:val="463E4CC7"/>
    <w:rsid w:val="46843C5A"/>
    <w:rsid w:val="46CAE226"/>
    <w:rsid w:val="46E2AC8C"/>
    <w:rsid w:val="470F0954"/>
    <w:rsid w:val="4740A210"/>
    <w:rsid w:val="4747B061"/>
    <w:rsid w:val="477722BC"/>
    <w:rsid w:val="47B1D44B"/>
    <w:rsid w:val="47BCA68B"/>
    <w:rsid w:val="47C15885"/>
    <w:rsid w:val="480708D4"/>
    <w:rsid w:val="481313AB"/>
    <w:rsid w:val="488B2C7E"/>
    <w:rsid w:val="48DE56EA"/>
    <w:rsid w:val="48E9A425"/>
    <w:rsid w:val="4936ED1D"/>
    <w:rsid w:val="493CEF9B"/>
    <w:rsid w:val="493CEF9B"/>
    <w:rsid w:val="493E9756"/>
    <w:rsid w:val="49C36BDF"/>
    <w:rsid w:val="49E8663D"/>
    <w:rsid w:val="4A2E178B"/>
    <w:rsid w:val="4A3C08E9"/>
    <w:rsid w:val="4A424328"/>
    <w:rsid w:val="4A673352"/>
    <w:rsid w:val="4A743D6A"/>
    <w:rsid w:val="4AABAEB6"/>
    <w:rsid w:val="4AEDF0DD"/>
    <w:rsid w:val="4AF24FF8"/>
    <w:rsid w:val="4B54F071"/>
    <w:rsid w:val="4B8B9C12"/>
    <w:rsid w:val="4B94DC7A"/>
    <w:rsid w:val="4B9C560D"/>
    <w:rsid w:val="4D291F4D"/>
    <w:rsid w:val="4D5D716D"/>
    <w:rsid w:val="4D695AB0"/>
    <w:rsid w:val="4D737772"/>
    <w:rsid w:val="4DA04134"/>
    <w:rsid w:val="4DB314FB"/>
    <w:rsid w:val="4DDB4837"/>
    <w:rsid w:val="4DE73FE2"/>
    <w:rsid w:val="4DE8F2E2"/>
    <w:rsid w:val="4E0C7B74"/>
    <w:rsid w:val="4E37A97C"/>
    <w:rsid w:val="4E4B9B2E"/>
    <w:rsid w:val="4E92ED87"/>
    <w:rsid w:val="4EA6BEBB"/>
    <w:rsid w:val="4ECB27C4"/>
    <w:rsid w:val="4EF87368"/>
    <w:rsid w:val="4EF941CE"/>
    <w:rsid w:val="4F06A374"/>
    <w:rsid w:val="4F0EBFE9"/>
    <w:rsid w:val="4F3EBCE1"/>
    <w:rsid w:val="4F64051A"/>
    <w:rsid w:val="4F84C343"/>
    <w:rsid w:val="4F84C343"/>
    <w:rsid w:val="4FC29712"/>
    <w:rsid w:val="4FF27E82"/>
    <w:rsid w:val="4FF46203"/>
    <w:rsid w:val="4FF57428"/>
    <w:rsid w:val="500AA9C5"/>
    <w:rsid w:val="5025B3B4"/>
    <w:rsid w:val="5036BD23"/>
    <w:rsid w:val="503E3A0B"/>
    <w:rsid w:val="5062801C"/>
    <w:rsid w:val="509C717F"/>
    <w:rsid w:val="50D2AC6B"/>
    <w:rsid w:val="512813E8"/>
    <w:rsid w:val="519AFD07"/>
    <w:rsid w:val="51D5F4F1"/>
    <w:rsid w:val="520C07E1"/>
    <w:rsid w:val="5224E666"/>
    <w:rsid w:val="522E6FF4"/>
    <w:rsid w:val="5294EE89"/>
    <w:rsid w:val="52B12023"/>
    <w:rsid w:val="52C2169D"/>
    <w:rsid w:val="52E03027"/>
    <w:rsid w:val="535689F4"/>
    <w:rsid w:val="535B6B69"/>
    <w:rsid w:val="53C1CD8B"/>
    <w:rsid w:val="53CB751D"/>
    <w:rsid w:val="53DEA806"/>
    <w:rsid w:val="54036580"/>
    <w:rsid w:val="540C8979"/>
    <w:rsid w:val="54412BCB"/>
    <w:rsid w:val="5469B353"/>
    <w:rsid w:val="54706B89"/>
    <w:rsid w:val="54B7328E"/>
    <w:rsid w:val="54BF00DF"/>
    <w:rsid w:val="54E4DC9C"/>
    <w:rsid w:val="54ED2AB0"/>
    <w:rsid w:val="55392F4D"/>
    <w:rsid w:val="559C45F4"/>
    <w:rsid w:val="55DCFC2C"/>
    <w:rsid w:val="55E8A850"/>
    <w:rsid w:val="560419E5"/>
    <w:rsid w:val="560F4854"/>
    <w:rsid w:val="565545CD"/>
    <w:rsid w:val="5690CFC7"/>
    <w:rsid w:val="56BC80C1"/>
    <w:rsid w:val="570054CB"/>
    <w:rsid w:val="575015C4"/>
    <w:rsid w:val="57F1162E"/>
    <w:rsid w:val="58714678"/>
    <w:rsid w:val="58AB7D38"/>
    <w:rsid w:val="58B7E51B"/>
    <w:rsid w:val="58C2E908"/>
    <w:rsid w:val="58D49A63"/>
    <w:rsid w:val="59149CEE"/>
    <w:rsid w:val="5940E292"/>
    <w:rsid w:val="599B4B19"/>
    <w:rsid w:val="59B0EFED"/>
    <w:rsid w:val="59DEC44E"/>
    <w:rsid w:val="59FB9EAD"/>
    <w:rsid w:val="5A350DCD"/>
    <w:rsid w:val="5A892547"/>
    <w:rsid w:val="5B019ED6"/>
    <w:rsid w:val="5B0ED400"/>
    <w:rsid w:val="5B33794D"/>
    <w:rsid w:val="5B764BF3"/>
    <w:rsid w:val="5BC2B921"/>
    <w:rsid w:val="5C3FECD8"/>
    <w:rsid w:val="5C646E9B"/>
    <w:rsid w:val="5C694A8C"/>
    <w:rsid w:val="5C7B49ED"/>
    <w:rsid w:val="5C9351BF"/>
    <w:rsid w:val="5CB15362"/>
    <w:rsid w:val="5CF5DF62"/>
    <w:rsid w:val="5D18F3D7"/>
    <w:rsid w:val="5D55CF7B"/>
    <w:rsid w:val="5DCC0DC8"/>
    <w:rsid w:val="5DD7432E"/>
    <w:rsid w:val="5DD7432E"/>
    <w:rsid w:val="5E253B0D"/>
    <w:rsid w:val="5E50692E"/>
    <w:rsid w:val="5E952A20"/>
    <w:rsid w:val="5E9989DC"/>
    <w:rsid w:val="5EA82269"/>
    <w:rsid w:val="5EB1B3C9"/>
    <w:rsid w:val="5ED77C71"/>
    <w:rsid w:val="5EE0F730"/>
    <w:rsid w:val="5F00B1CB"/>
    <w:rsid w:val="5F06445A"/>
    <w:rsid w:val="5F149258"/>
    <w:rsid w:val="5F16154A"/>
    <w:rsid w:val="5F382C89"/>
    <w:rsid w:val="5F605912"/>
    <w:rsid w:val="5F8F1873"/>
    <w:rsid w:val="5FFC8495"/>
    <w:rsid w:val="5FFCAF74"/>
    <w:rsid w:val="600715E9"/>
    <w:rsid w:val="602C7481"/>
    <w:rsid w:val="602DE742"/>
    <w:rsid w:val="6036C91D"/>
    <w:rsid w:val="606726D8"/>
    <w:rsid w:val="60F556EC"/>
    <w:rsid w:val="60F556EC"/>
    <w:rsid w:val="616E80EE"/>
    <w:rsid w:val="6199D8B6"/>
    <w:rsid w:val="61A197C9"/>
    <w:rsid w:val="61A976DD"/>
    <w:rsid w:val="61B8EA84"/>
    <w:rsid w:val="61D33C9D"/>
    <w:rsid w:val="61DAC913"/>
    <w:rsid w:val="61DF5107"/>
    <w:rsid w:val="61EDBF1A"/>
    <w:rsid w:val="621FF6CF"/>
    <w:rsid w:val="624F7579"/>
    <w:rsid w:val="6270C833"/>
    <w:rsid w:val="62B395E8"/>
    <w:rsid w:val="62B9BD74"/>
    <w:rsid w:val="62D4143E"/>
    <w:rsid w:val="62E4A80B"/>
    <w:rsid w:val="633ECD6F"/>
    <w:rsid w:val="63435DFE"/>
    <w:rsid w:val="6363903E"/>
    <w:rsid w:val="637B2168"/>
    <w:rsid w:val="640C79E2"/>
    <w:rsid w:val="64457CFB"/>
    <w:rsid w:val="6485966B"/>
    <w:rsid w:val="64A621B0"/>
    <w:rsid w:val="64B205A4"/>
    <w:rsid w:val="64BD8195"/>
    <w:rsid w:val="64D3885C"/>
    <w:rsid w:val="64EB154E"/>
    <w:rsid w:val="65205D61"/>
    <w:rsid w:val="65862481"/>
    <w:rsid w:val="658856ED"/>
    <w:rsid w:val="659C3B38"/>
    <w:rsid w:val="65AF5ECB"/>
    <w:rsid w:val="65B4155D"/>
    <w:rsid w:val="66172590"/>
    <w:rsid w:val="66689768"/>
    <w:rsid w:val="6676C4F2"/>
    <w:rsid w:val="66A9C45F"/>
    <w:rsid w:val="66C00526"/>
    <w:rsid w:val="6721272F"/>
    <w:rsid w:val="67259F27"/>
    <w:rsid w:val="679E4BED"/>
    <w:rsid w:val="67C84D81"/>
    <w:rsid w:val="6856B2B9"/>
    <w:rsid w:val="6858DDB1"/>
    <w:rsid w:val="68622DE3"/>
    <w:rsid w:val="68D3CFCE"/>
    <w:rsid w:val="68EE790B"/>
    <w:rsid w:val="690ECDC9"/>
    <w:rsid w:val="69B674FE"/>
    <w:rsid w:val="69CC58EE"/>
    <w:rsid w:val="69F4FA1A"/>
    <w:rsid w:val="6A47BAA2"/>
    <w:rsid w:val="6A8F0C21"/>
    <w:rsid w:val="6B14D8F5"/>
    <w:rsid w:val="6B32CAE2"/>
    <w:rsid w:val="6BBFE653"/>
    <w:rsid w:val="6BC979B9"/>
    <w:rsid w:val="6BF0CB04"/>
    <w:rsid w:val="6BF51986"/>
    <w:rsid w:val="6BF6966E"/>
    <w:rsid w:val="6C19DB1F"/>
    <w:rsid w:val="6C2A0B1F"/>
    <w:rsid w:val="6C329DAD"/>
    <w:rsid w:val="6C47775D"/>
    <w:rsid w:val="6C55F3DF"/>
    <w:rsid w:val="6C85FD02"/>
    <w:rsid w:val="6CECB013"/>
    <w:rsid w:val="6CEFB725"/>
    <w:rsid w:val="6D061A40"/>
    <w:rsid w:val="6D66925F"/>
    <w:rsid w:val="6DD6ACB4"/>
    <w:rsid w:val="6DFE9524"/>
    <w:rsid w:val="6E0440C0"/>
    <w:rsid w:val="6E082A90"/>
    <w:rsid w:val="6E2A615D"/>
    <w:rsid w:val="6E4DCE9B"/>
    <w:rsid w:val="6E680DF2"/>
    <w:rsid w:val="6E89AD81"/>
    <w:rsid w:val="6E89E621"/>
    <w:rsid w:val="6E9F66DA"/>
    <w:rsid w:val="6EA1CEA1"/>
    <w:rsid w:val="6EA67330"/>
    <w:rsid w:val="6EAAAEB0"/>
    <w:rsid w:val="6ED78075"/>
    <w:rsid w:val="6EE0EA22"/>
    <w:rsid w:val="6F2DE9E3"/>
    <w:rsid w:val="6F7366C1"/>
    <w:rsid w:val="6F91C3AD"/>
    <w:rsid w:val="6FA117E3"/>
    <w:rsid w:val="6FE2A8EE"/>
    <w:rsid w:val="6FE68219"/>
    <w:rsid w:val="7028EAE9"/>
    <w:rsid w:val="70558B8E"/>
    <w:rsid w:val="708C78D3"/>
    <w:rsid w:val="7143F878"/>
    <w:rsid w:val="7148499C"/>
    <w:rsid w:val="714CE5D0"/>
    <w:rsid w:val="7157733D"/>
    <w:rsid w:val="715DE59A"/>
    <w:rsid w:val="71610278"/>
    <w:rsid w:val="716288E9"/>
    <w:rsid w:val="72036C41"/>
    <w:rsid w:val="72109235"/>
    <w:rsid w:val="728857F5"/>
    <w:rsid w:val="7288B6D4"/>
    <w:rsid w:val="729F9566"/>
    <w:rsid w:val="72ADB888"/>
    <w:rsid w:val="72D7F592"/>
    <w:rsid w:val="72DFAF38"/>
    <w:rsid w:val="72E695E3"/>
    <w:rsid w:val="738D1E4E"/>
    <w:rsid w:val="73C47F85"/>
    <w:rsid w:val="73F08AE4"/>
    <w:rsid w:val="7441B430"/>
    <w:rsid w:val="74722994"/>
    <w:rsid w:val="747D1D40"/>
    <w:rsid w:val="748EA5E2"/>
    <w:rsid w:val="749C5327"/>
    <w:rsid w:val="74CEA456"/>
    <w:rsid w:val="7528EEAF"/>
    <w:rsid w:val="7537E5E5"/>
    <w:rsid w:val="7545EE33"/>
    <w:rsid w:val="75657416"/>
    <w:rsid w:val="75DFD982"/>
    <w:rsid w:val="75E47DFE"/>
    <w:rsid w:val="7660B1AF"/>
    <w:rsid w:val="766B895B"/>
    <w:rsid w:val="769448B8"/>
    <w:rsid w:val="76AC65C3"/>
    <w:rsid w:val="76B4083A"/>
    <w:rsid w:val="779DE8E2"/>
    <w:rsid w:val="77A2D45B"/>
    <w:rsid w:val="77A36030"/>
    <w:rsid w:val="77E65ED1"/>
    <w:rsid w:val="77F0C125"/>
    <w:rsid w:val="781F8E97"/>
    <w:rsid w:val="786EE3D4"/>
    <w:rsid w:val="78B90BE1"/>
    <w:rsid w:val="78F48DCF"/>
    <w:rsid w:val="7909C76F"/>
    <w:rsid w:val="79248B5A"/>
    <w:rsid w:val="7944F9C0"/>
    <w:rsid w:val="79706F51"/>
    <w:rsid w:val="7971775F"/>
    <w:rsid w:val="7972120B"/>
    <w:rsid w:val="79B7E892"/>
    <w:rsid w:val="79DCA96D"/>
    <w:rsid w:val="79F492CB"/>
    <w:rsid w:val="7A2BED0A"/>
    <w:rsid w:val="7AC05BBB"/>
    <w:rsid w:val="7AF13FCF"/>
    <w:rsid w:val="7B021882"/>
    <w:rsid w:val="7B325AB1"/>
    <w:rsid w:val="7B5791C4"/>
    <w:rsid w:val="7B86E502"/>
    <w:rsid w:val="7B91D644"/>
    <w:rsid w:val="7B983033"/>
    <w:rsid w:val="7BA68496"/>
    <w:rsid w:val="7BA9AA48"/>
    <w:rsid w:val="7BC80E5A"/>
    <w:rsid w:val="7C814C0D"/>
    <w:rsid w:val="7C9DA604"/>
    <w:rsid w:val="7CA4D02B"/>
    <w:rsid w:val="7CE6EDE0"/>
    <w:rsid w:val="7D030F01"/>
    <w:rsid w:val="7D16FBC8"/>
    <w:rsid w:val="7D25508C"/>
    <w:rsid w:val="7D9855BA"/>
    <w:rsid w:val="7E282F4E"/>
    <w:rsid w:val="7E2D48BD"/>
    <w:rsid w:val="7E3C77F8"/>
    <w:rsid w:val="7E67FEB6"/>
    <w:rsid w:val="7E72D67D"/>
    <w:rsid w:val="7ED30346"/>
    <w:rsid w:val="7F284D65"/>
    <w:rsid w:val="7F3F6DBE"/>
    <w:rsid w:val="7F42B787"/>
    <w:rsid w:val="7FAC9FFB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5.png" Id="Rbb0eb66fa45f4f9f" /><Relationship Type="http://schemas.openxmlformats.org/officeDocument/2006/relationships/image" Target="/media/image6.png" Id="R793f85bc36f24bc3" /><Relationship Type="http://schemas.openxmlformats.org/officeDocument/2006/relationships/image" Target="/media/image8.png" Id="Rc7448910d4c441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10</revision>
  <dcterms:created xsi:type="dcterms:W3CDTF">2022-11-18T16:04:00.0000000Z</dcterms:created>
  <dcterms:modified xsi:type="dcterms:W3CDTF">2023-06-14T17:13:43.4583732Z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